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4A" w:rsidRDefault="00CB1281">
      <w:pPr>
        <w:jc w:val="center"/>
        <w:rPr>
          <w:rFonts w:ascii="Arial" w:eastAsia="Arial" w:hAnsi="Arial" w:cs="Arial"/>
          <w:b/>
          <w:sz w:val="24"/>
          <w:szCs w:val="24"/>
        </w:rPr>
      </w:pPr>
      <w:r>
        <w:rPr>
          <w:rFonts w:ascii="Arial" w:eastAsia="Arial" w:hAnsi="Arial" w:cs="Arial"/>
          <w:b/>
          <w:sz w:val="24"/>
          <w:szCs w:val="24"/>
        </w:rPr>
        <w:t xml:space="preserve"> Checklist for Licensing of Social Work Agency (SWA) Already Implementing</w:t>
      </w:r>
    </w:p>
    <w:p w:rsidR="00883A4A" w:rsidRDefault="00883A4A">
      <w:pPr>
        <w:jc w:val="center"/>
        <w:rPr>
          <w:rFonts w:ascii="Arial" w:eastAsia="Arial" w:hAnsi="Arial" w:cs="Arial"/>
          <w:b/>
          <w:sz w:val="24"/>
          <w:szCs w:val="24"/>
        </w:rPr>
      </w:pPr>
    </w:p>
    <w:p w:rsidR="00883A4A" w:rsidRDefault="00CB1281">
      <w:pPr>
        <w:spacing w:after="0" w:line="240" w:lineRule="auto"/>
        <w:rPr>
          <w:rFonts w:ascii="Arial" w:eastAsia="Arial" w:hAnsi="Arial" w:cs="Arial"/>
          <w:sz w:val="24"/>
          <w:szCs w:val="24"/>
        </w:rPr>
      </w:pPr>
      <w:r>
        <w:rPr>
          <w:rFonts w:ascii="Arial" w:eastAsia="Arial" w:hAnsi="Arial" w:cs="Arial"/>
          <w:sz w:val="24"/>
          <w:szCs w:val="24"/>
        </w:rPr>
        <w:t>Name of Agency</w:t>
      </w:r>
      <w:r>
        <w:rPr>
          <w:rFonts w:ascii="Arial" w:eastAsia="Arial" w:hAnsi="Arial" w:cs="Arial"/>
          <w:sz w:val="24"/>
          <w:szCs w:val="24"/>
        </w:rPr>
        <w:tab/>
        <w:t>: __________________________________________________</w:t>
      </w:r>
    </w:p>
    <w:p w:rsidR="00883A4A" w:rsidRDefault="00CB1281">
      <w:pPr>
        <w:spacing w:before="240" w:after="0" w:line="240" w:lineRule="auto"/>
        <w:rPr>
          <w:rFonts w:ascii="Arial" w:eastAsia="Arial" w:hAnsi="Arial" w:cs="Arial"/>
          <w:sz w:val="24"/>
          <w:szCs w:val="24"/>
        </w:rPr>
      </w:pPr>
      <w:r>
        <w:rPr>
          <w:rFonts w:ascii="Arial" w:eastAsia="Arial" w:hAnsi="Arial" w:cs="Arial"/>
          <w:sz w:val="24"/>
          <w:szCs w:val="24"/>
        </w:rPr>
        <w:t xml:space="preserve">Address               </w:t>
      </w:r>
      <w:r>
        <w:rPr>
          <w:rFonts w:ascii="Arial" w:eastAsia="Arial" w:hAnsi="Arial" w:cs="Arial"/>
          <w:sz w:val="24"/>
          <w:szCs w:val="24"/>
        </w:rPr>
        <w:tab/>
        <w:t>: __________________________________________________</w:t>
      </w:r>
    </w:p>
    <w:p w:rsidR="00883A4A" w:rsidRDefault="00CB1281">
      <w:pPr>
        <w:spacing w:before="240"/>
      </w:pPr>
      <w:r>
        <w:rPr>
          <w:rFonts w:ascii="Arial" w:eastAsia="Arial" w:hAnsi="Arial" w:cs="Arial"/>
          <w:sz w:val="24"/>
          <w:szCs w:val="24"/>
        </w:rPr>
        <w:t xml:space="preserve">Areas of Coverage </w:t>
      </w:r>
      <w:r>
        <w:rPr>
          <w:rFonts w:ascii="Arial" w:eastAsia="Arial" w:hAnsi="Arial" w:cs="Arial"/>
          <w:sz w:val="24"/>
          <w:szCs w:val="24"/>
        </w:rPr>
        <w:tab/>
      </w:r>
      <w:r>
        <w:rPr>
          <w:rFonts w:ascii="Arial" w:eastAsia="Arial" w:hAnsi="Arial" w:cs="Arial"/>
          <w:sz w:val="24"/>
          <w:szCs w:val="24"/>
        </w:rPr>
        <w:t>: __________________________________________________</w:t>
      </w:r>
    </w:p>
    <w:p w:rsidR="00883A4A" w:rsidRDefault="00CB1281">
      <w:pPr>
        <w:spacing w:after="0"/>
        <w:rPr>
          <w:rFonts w:ascii="Arial" w:eastAsia="Arial" w:hAnsi="Arial" w:cs="Arial"/>
        </w:rPr>
      </w:pPr>
      <w:r>
        <w:rPr>
          <w:rFonts w:ascii="Arial" w:eastAsia="Arial" w:hAnsi="Arial" w:cs="Arial"/>
        </w:rPr>
        <w:t>Scope of Operation:</w:t>
      </w:r>
    </w:p>
    <w:p w:rsidR="00883A4A" w:rsidRDefault="00CB1281">
      <w:pPr>
        <w:spacing w:after="0"/>
        <w:rPr>
          <w:rFonts w:ascii="Arial" w:eastAsia="Arial" w:hAnsi="Arial" w:cs="Arial"/>
        </w:rPr>
      </w:pPr>
      <w:r>
        <w:rPr>
          <w:rFonts w:ascii="Arial" w:eastAsia="Arial" w:hAnsi="Arial" w:cs="Arial"/>
        </w:rPr>
        <w:t xml:space="preserve">      Nationwide/ more than one (1) region</w:t>
      </w:r>
      <w:r>
        <w:rPr>
          <w:rFonts w:ascii="Arial" w:eastAsia="Arial" w:hAnsi="Arial" w:cs="Arial"/>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3213100</wp:posOffset>
                </wp:positionV>
                <wp:extent cx="148590" cy="159385"/>
                <wp:effectExtent l="0" t="0" r="0" b="0"/>
                <wp:wrapNone/>
                <wp:docPr id="51276" name=""/>
                <wp:cNvGraphicFramePr/>
                <a:graphic xmlns:a="http://schemas.openxmlformats.org/drawingml/2006/main">
                  <a:graphicData uri="http://schemas.microsoft.com/office/word/2010/wordprocessingShape">
                    <wps:wsp>
                      <wps:cNvSpPr/>
                      <wps:spPr>
                        <a:xfrm>
                          <a:off x="5278055" y="3706658"/>
                          <a:ext cx="135890" cy="14668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883A4A" w:rsidRDefault="00883A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3213100</wp:posOffset>
                </wp:positionV>
                <wp:extent cx="148590" cy="159385"/>
                <wp:effectExtent b="0" l="0" r="0" t="0"/>
                <wp:wrapNone/>
                <wp:docPr id="5127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48590" cy="159385"/>
                        </a:xfrm>
                        <a:prstGeom prst="rect"/>
                        <a:ln/>
                      </pic:spPr>
                    </pic:pic>
                  </a:graphicData>
                </a:graphic>
              </wp:anchor>
            </w:drawing>
          </mc:Fallback>
        </mc:AlternateContent>
      </w:r>
    </w:p>
    <w:p w:rsidR="00883A4A" w:rsidRDefault="00CB1281">
      <w:pPr>
        <w:spacing w:before="240" w:after="0"/>
        <w:rPr>
          <w:rFonts w:ascii="Arial" w:eastAsia="Arial" w:hAnsi="Arial" w:cs="Arial"/>
        </w:rPr>
      </w:pPr>
      <w:r>
        <w:rPr>
          <w:rFonts w:ascii="Arial" w:eastAsia="Arial" w:hAnsi="Arial" w:cs="Arial"/>
        </w:rPr>
        <w:t xml:space="preserve">      Operating only in one (1) region</w:t>
      </w:r>
      <w:r>
        <w:rPr>
          <w:noProof/>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3505200</wp:posOffset>
                </wp:positionV>
                <wp:extent cx="148590" cy="159385"/>
                <wp:effectExtent l="0" t="0" r="0" b="0"/>
                <wp:wrapNone/>
                <wp:docPr id="51279" name=""/>
                <wp:cNvGraphicFramePr/>
                <a:graphic xmlns:a="http://schemas.openxmlformats.org/drawingml/2006/main">
                  <a:graphicData uri="http://schemas.microsoft.com/office/word/2010/wordprocessingShape">
                    <wps:wsp>
                      <wps:cNvSpPr/>
                      <wps:spPr>
                        <a:xfrm>
                          <a:off x="5278055" y="3706658"/>
                          <a:ext cx="135890" cy="14668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883A4A" w:rsidRDefault="00883A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3505200</wp:posOffset>
                </wp:positionV>
                <wp:extent cx="148590" cy="159385"/>
                <wp:effectExtent b="0" l="0" r="0" t="0"/>
                <wp:wrapNone/>
                <wp:docPr id="5127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48590" cy="159385"/>
                        </a:xfrm>
                        <a:prstGeom prst="rect"/>
                        <a:ln/>
                      </pic:spPr>
                    </pic:pic>
                  </a:graphicData>
                </a:graphic>
              </wp:anchor>
            </w:drawing>
          </mc:Fallback>
        </mc:AlternateContent>
      </w:r>
    </w:p>
    <w:p w:rsidR="00883A4A" w:rsidRDefault="00CB1281">
      <w:pPr>
        <w:pBdr>
          <w:top w:val="nil"/>
          <w:left w:val="nil"/>
          <w:bottom w:val="nil"/>
          <w:right w:val="nil"/>
          <w:between w:val="nil"/>
        </w:pBdr>
        <w:spacing w:before="239" w:after="0" w:line="240" w:lineRule="auto"/>
        <w:rPr>
          <w:rFonts w:ascii="Arial" w:eastAsia="Arial" w:hAnsi="Arial" w:cs="Arial"/>
          <w:color w:val="000000"/>
          <w:sz w:val="24"/>
          <w:szCs w:val="24"/>
        </w:rPr>
      </w:pPr>
      <w:r>
        <w:rPr>
          <w:rFonts w:ascii="Arial" w:eastAsia="Arial" w:hAnsi="Arial" w:cs="Arial"/>
          <w:color w:val="000000"/>
          <w:sz w:val="24"/>
          <w:szCs w:val="24"/>
        </w:rPr>
        <w:t xml:space="preserve">Put a </w:t>
      </w:r>
      <w:sdt>
        <w:sdtPr>
          <w:tag w:val="goog_rdk_0"/>
          <w:id w:val="-1829353154"/>
        </w:sdtPr>
        <w:sdtEndPr/>
        <w:sdtContent>
          <w:r>
            <w:rPr>
              <w:rFonts w:ascii="Arial Unicode MS" w:eastAsia="Arial Unicode MS" w:hAnsi="Arial Unicode MS" w:cs="Arial Unicode MS"/>
              <w:b/>
              <w:i/>
              <w:color w:val="000000"/>
              <w:sz w:val="24"/>
              <w:szCs w:val="24"/>
            </w:rPr>
            <w:t>check (√)</w:t>
          </w:r>
        </w:sdtContent>
      </w:sdt>
      <w:r>
        <w:rPr>
          <w:rFonts w:ascii="Arial" w:eastAsia="Arial" w:hAnsi="Arial" w:cs="Arial"/>
          <w:i/>
          <w:color w:val="000000"/>
          <w:sz w:val="24"/>
          <w:szCs w:val="24"/>
        </w:rPr>
        <w:t xml:space="preserve"> </w:t>
      </w:r>
      <w:r>
        <w:rPr>
          <w:rFonts w:ascii="Arial" w:eastAsia="Arial" w:hAnsi="Arial" w:cs="Arial"/>
          <w:color w:val="000000"/>
          <w:sz w:val="24"/>
          <w:szCs w:val="24"/>
        </w:rPr>
        <w:t xml:space="preserve">in the corresponding box if the document is </w:t>
      </w:r>
      <w:r>
        <w:rPr>
          <w:rFonts w:ascii="Arial" w:eastAsia="Arial" w:hAnsi="Arial" w:cs="Arial"/>
          <w:b/>
          <w:i/>
          <w:color w:val="000000"/>
          <w:sz w:val="24"/>
          <w:szCs w:val="24"/>
        </w:rPr>
        <w:t xml:space="preserve">available </w:t>
      </w:r>
      <w:r>
        <w:rPr>
          <w:rFonts w:ascii="Arial" w:eastAsia="Arial" w:hAnsi="Arial" w:cs="Arial"/>
          <w:color w:val="000000"/>
          <w:sz w:val="24"/>
          <w:szCs w:val="24"/>
        </w:rPr>
        <w:t xml:space="preserve">or </w:t>
      </w:r>
      <w:r>
        <w:rPr>
          <w:rFonts w:ascii="Arial" w:eastAsia="Arial" w:hAnsi="Arial" w:cs="Arial"/>
          <w:b/>
          <w:i/>
          <w:color w:val="000000"/>
          <w:sz w:val="24"/>
          <w:szCs w:val="24"/>
        </w:rPr>
        <w:t xml:space="preserve">(X) </w:t>
      </w:r>
      <w:r>
        <w:rPr>
          <w:rFonts w:ascii="Arial" w:eastAsia="Arial" w:hAnsi="Arial" w:cs="Arial"/>
          <w:color w:val="000000"/>
          <w:sz w:val="24"/>
          <w:szCs w:val="24"/>
        </w:rPr>
        <w:t xml:space="preserve">mark if </w:t>
      </w:r>
      <w:r>
        <w:rPr>
          <w:rFonts w:ascii="Arial" w:eastAsia="Arial" w:hAnsi="Arial" w:cs="Arial"/>
          <w:b/>
          <w:i/>
          <w:color w:val="000000"/>
          <w:sz w:val="24"/>
          <w:szCs w:val="24"/>
        </w:rPr>
        <w:t>not</w:t>
      </w:r>
      <w:r>
        <w:rPr>
          <w:rFonts w:ascii="Arial" w:eastAsia="Arial" w:hAnsi="Arial" w:cs="Arial"/>
          <w:color w:val="000000"/>
          <w:sz w:val="24"/>
          <w:szCs w:val="24"/>
        </w:rPr>
        <w:t>.</w:t>
      </w:r>
    </w:p>
    <w:p w:rsidR="00883A4A" w:rsidRDefault="00883A4A">
      <w:pPr>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
        <w:gridCol w:w="142"/>
        <w:gridCol w:w="4252"/>
        <w:gridCol w:w="745"/>
        <w:gridCol w:w="2799"/>
        <w:gridCol w:w="142"/>
      </w:tblGrid>
      <w:tr w:rsidR="00883A4A">
        <w:trPr>
          <w:gridAfter w:val="1"/>
          <w:wAfter w:w="142" w:type="dxa"/>
          <w:trHeight w:val="362"/>
          <w:tblHeader/>
          <w:jc w:val="center"/>
        </w:trPr>
        <w:tc>
          <w:tcPr>
            <w:tcW w:w="1129" w:type="dxa"/>
            <w:shd w:val="clear" w:color="auto" w:fill="F2F2F2"/>
            <w:vAlign w:val="center"/>
          </w:tcPr>
          <w:p w:rsidR="00883A4A" w:rsidRDefault="00CB1281">
            <w:pPr>
              <w:jc w:val="center"/>
              <w:rPr>
                <w:rFonts w:ascii="Arial" w:eastAsia="Arial" w:hAnsi="Arial" w:cs="Arial"/>
                <w:b/>
                <w:i/>
                <w:sz w:val="20"/>
                <w:szCs w:val="20"/>
              </w:rPr>
            </w:pPr>
            <w:r>
              <w:rPr>
                <w:rFonts w:ascii="Arial" w:eastAsia="Arial" w:hAnsi="Arial" w:cs="Arial"/>
                <w:b/>
                <w:i/>
                <w:sz w:val="20"/>
                <w:szCs w:val="20"/>
              </w:rPr>
              <w:t>Available</w:t>
            </w:r>
          </w:p>
        </w:tc>
        <w:tc>
          <w:tcPr>
            <w:tcW w:w="709" w:type="dxa"/>
            <w:gridSpan w:val="2"/>
            <w:shd w:val="clear" w:color="auto" w:fill="F2F2F2"/>
            <w:vAlign w:val="center"/>
          </w:tcPr>
          <w:p w:rsidR="00883A4A" w:rsidRDefault="00883A4A">
            <w:pPr>
              <w:jc w:val="center"/>
              <w:rPr>
                <w:rFonts w:ascii="Arial" w:eastAsia="Arial" w:hAnsi="Arial" w:cs="Arial"/>
                <w:b/>
                <w:i/>
                <w:sz w:val="20"/>
                <w:szCs w:val="20"/>
              </w:rPr>
            </w:pPr>
          </w:p>
        </w:tc>
        <w:tc>
          <w:tcPr>
            <w:tcW w:w="4997" w:type="dxa"/>
            <w:gridSpan w:val="2"/>
            <w:shd w:val="clear" w:color="auto" w:fill="F2F2F2"/>
            <w:vAlign w:val="center"/>
          </w:tcPr>
          <w:p w:rsidR="00883A4A" w:rsidRDefault="00CB1281">
            <w:pPr>
              <w:jc w:val="center"/>
              <w:rPr>
                <w:rFonts w:ascii="Arial" w:eastAsia="Arial" w:hAnsi="Arial" w:cs="Arial"/>
                <w:sz w:val="20"/>
                <w:szCs w:val="20"/>
              </w:rPr>
            </w:pPr>
            <w:r>
              <w:rPr>
                <w:rFonts w:ascii="Arial" w:eastAsia="Arial" w:hAnsi="Arial" w:cs="Arial"/>
                <w:b/>
                <w:i/>
                <w:sz w:val="20"/>
                <w:szCs w:val="20"/>
              </w:rPr>
              <w:t>List of Documentary Requirements</w:t>
            </w:r>
          </w:p>
        </w:tc>
        <w:tc>
          <w:tcPr>
            <w:tcW w:w="2799" w:type="dxa"/>
            <w:shd w:val="clear" w:color="auto" w:fill="F2F2F2"/>
            <w:vAlign w:val="center"/>
          </w:tcPr>
          <w:p w:rsidR="00883A4A" w:rsidRDefault="00CB1281">
            <w:pPr>
              <w:jc w:val="center"/>
              <w:rPr>
                <w:rFonts w:ascii="Arial" w:eastAsia="Arial" w:hAnsi="Arial" w:cs="Arial"/>
                <w:b/>
                <w:i/>
                <w:sz w:val="20"/>
                <w:szCs w:val="20"/>
              </w:rPr>
            </w:pPr>
            <w:r>
              <w:rPr>
                <w:rFonts w:ascii="Arial" w:eastAsia="Arial" w:hAnsi="Arial" w:cs="Arial"/>
                <w:b/>
                <w:i/>
                <w:sz w:val="20"/>
                <w:szCs w:val="20"/>
              </w:rPr>
              <w:t>Remarks</w:t>
            </w:r>
          </w:p>
        </w:tc>
      </w:tr>
      <w:tr w:rsidR="00883A4A">
        <w:trPr>
          <w:gridAfter w:val="1"/>
          <w:wAfter w:w="142" w:type="dxa"/>
          <w:trHeight w:val="525"/>
          <w:jc w:val="center"/>
        </w:trPr>
        <w:tc>
          <w:tcPr>
            <w:tcW w:w="1129" w:type="dxa"/>
          </w:tcPr>
          <w:p w:rsidR="00883A4A" w:rsidRDefault="00883A4A">
            <w:pPr>
              <w:rPr>
                <w:rFonts w:ascii="Arial" w:eastAsia="Arial" w:hAnsi="Arial" w:cs="Arial"/>
              </w:rPr>
            </w:pPr>
          </w:p>
        </w:tc>
        <w:tc>
          <w:tcPr>
            <w:tcW w:w="709" w:type="dxa"/>
            <w:gridSpan w:val="2"/>
          </w:tcPr>
          <w:p w:rsidR="00883A4A" w:rsidRDefault="00CB1281">
            <w:pPr>
              <w:jc w:val="center"/>
              <w:rPr>
                <w:rFonts w:ascii="Arial" w:eastAsia="Arial" w:hAnsi="Arial" w:cs="Arial"/>
                <w:sz w:val="24"/>
                <w:szCs w:val="24"/>
              </w:rPr>
            </w:pPr>
            <w:r>
              <w:rPr>
                <w:rFonts w:ascii="Arial" w:eastAsia="Arial" w:hAnsi="Arial" w:cs="Arial"/>
                <w:b/>
                <w:sz w:val="24"/>
                <w:szCs w:val="24"/>
              </w:rPr>
              <w:t>1</w:t>
            </w:r>
          </w:p>
        </w:tc>
        <w:tc>
          <w:tcPr>
            <w:tcW w:w="4997" w:type="dxa"/>
            <w:gridSpan w:val="2"/>
          </w:tcPr>
          <w:p w:rsidR="00883A4A" w:rsidRDefault="00CB1281">
            <w:pPr>
              <w:rPr>
                <w:rFonts w:ascii="Arial" w:eastAsia="Arial" w:hAnsi="Arial" w:cs="Arial"/>
                <w:sz w:val="24"/>
                <w:szCs w:val="24"/>
              </w:rPr>
            </w:pPr>
            <w:r>
              <w:rPr>
                <w:rFonts w:ascii="Arial" w:eastAsia="Arial" w:hAnsi="Arial" w:cs="Arial"/>
                <w:sz w:val="24"/>
                <w:szCs w:val="24"/>
              </w:rPr>
              <w:t>Duly Accomplished and Notarized Application Form</w:t>
            </w:r>
          </w:p>
        </w:tc>
        <w:tc>
          <w:tcPr>
            <w:tcW w:w="2799" w:type="dxa"/>
          </w:tcPr>
          <w:p w:rsidR="00883A4A" w:rsidRDefault="00883A4A">
            <w:pPr>
              <w:rPr>
                <w:rFonts w:ascii="Arial" w:eastAsia="Arial" w:hAnsi="Arial" w:cs="Arial"/>
              </w:rPr>
            </w:pPr>
          </w:p>
        </w:tc>
      </w:tr>
      <w:tr w:rsidR="00883A4A">
        <w:trPr>
          <w:gridAfter w:val="1"/>
          <w:wAfter w:w="142" w:type="dxa"/>
          <w:trHeight w:val="767"/>
          <w:jc w:val="center"/>
        </w:trPr>
        <w:tc>
          <w:tcPr>
            <w:tcW w:w="1129" w:type="dxa"/>
          </w:tcPr>
          <w:p w:rsidR="00883A4A" w:rsidRDefault="00883A4A">
            <w:pPr>
              <w:rPr>
                <w:rFonts w:ascii="Arial" w:eastAsia="Arial" w:hAnsi="Arial" w:cs="Arial"/>
              </w:rPr>
            </w:pPr>
          </w:p>
        </w:tc>
        <w:tc>
          <w:tcPr>
            <w:tcW w:w="709" w:type="dxa"/>
            <w:gridSpan w:val="2"/>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2</w:t>
            </w:r>
          </w:p>
        </w:tc>
        <w:tc>
          <w:tcPr>
            <w:tcW w:w="4997" w:type="dxa"/>
            <w:gridSpan w:val="2"/>
          </w:tcPr>
          <w:p w:rsidR="00883A4A" w:rsidRDefault="00CB1281">
            <w:pPr>
              <w:spacing w:before="240"/>
              <w:jc w:val="both"/>
              <w:rPr>
                <w:rFonts w:ascii="Arial" w:eastAsia="Arial" w:hAnsi="Arial" w:cs="Arial"/>
                <w:i/>
                <w:sz w:val="28"/>
                <w:szCs w:val="28"/>
              </w:rPr>
            </w:pPr>
            <w:r>
              <w:rPr>
                <w:rFonts w:ascii="Arial" w:eastAsia="Arial" w:hAnsi="Arial" w:cs="Arial"/>
                <w:sz w:val="24"/>
                <w:szCs w:val="24"/>
              </w:rPr>
              <w:t>Manual of Operation containing the SWDAs’ program and administrative policies, procedures and strategies to attain its purpose/s, among others</w:t>
            </w:r>
            <w:r>
              <w:rPr>
                <w:rFonts w:ascii="Arial" w:eastAsia="Arial" w:hAnsi="Arial" w:cs="Arial"/>
                <w:i/>
                <w:sz w:val="28"/>
                <w:szCs w:val="28"/>
              </w:rPr>
              <w:t xml:space="preserve"> </w:t>
            </w:r>
          </w:p>
          <w:p w:rsidR="00883A4A" w:rsidRDefault="00883A4A">
            <w:pPr>
              <w:jc w:val="both"/>
              <w:rPr>
                <w:rFonts w:ascii="Arial" w:eastAsia="Arial" w:hAnsi="Arial" w:cs="Arial"/>
                <w:i/>
                <w:sz w:val="24"/>
                <w:szCs w:val="24"/>
              </w:rPr>
            </w:pPr>
          </w:p>
          <w:p w:rsidR="00883A4A" w:rsidRDefault="00CB1281">
            <w:pPr>
              <w:jc w:val="both"/>
              <w:rPr>
                <w:rFonts w:ascii="Arial" w:eastAsia="Arial" w:hAnsi="Arial" w:cs="Arial"/>
                <w:i/>
                <w:sz w:val="24"/>
                <w:szCs w:val="24"/>
              </w:rPr>
            </w:pPr>
            <w:r>
              <w:rPr>
                <w:rFonts w:ascii="Arial" w:eastAsia="Arial" w:hAnsi="Arial" w:cs="Arial"/>
                <w:i/>
                <w:sz w:val="24"/>
                <w:szCs w:val="24"/>
              </w:rPr>
              <w:t>(Please see Annex 4. DSWD-RLA-004 Guide in the Preparation of Manual of Operation, as attached)</w:t>
            </w:r>
          </w:p>
        </w:tc>
        <w:tc>
          <w:tcPr>
            <w:tcW w:w="2799" w:type="dxa"/>
          </w:tcPr>
          <w:p w:rsidR="00883A4A" w:rsidRDefault="00883A4A">
            <w:pPr>
              <w:rPr>
                <w:rFonts w:ascii="Arial" w:eastAsia="Arial" w:hAnsi="Arial" w:cs="Arial"/>
              </w:rPr>
            </w:pPr>
          </w:p>
        </w:tc>
      </w:tr>
      <w:tr w:rsidR="00883A4A">
        <w:trPr>
          <w:gridAfter w:val="1"/>
          <w:wAfter w:w="142" w:type="dxa"/>
          <w:trHeight w:val="269"/>
          <w:jc w:val="center"/>
        </w:trPr>
        <w:tc>
          <w:tcPr>
            <w:tcW w:w="1129" w:type="dxa"/>
          </w:tcPr>
          <w:p w:rsidR="00883A4A" w:rsidRDefault="00883A4A">
            <w:pPr>
              <w:rPr>
                <w:rFonts w:ascii="Arial" w:eastAsia="Arial" w:hAnsi="Arial" w:cs="Arial"/>
              </w:rPr>
            </w:pPr>
          </w:p>
        </w:tc>
        <w:tc>
          <w:tcPr>
            <w:tcW w:w="709" w:type="dxa"/>
            <w:gridSpan w:val="2"/>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3</w:t>
            </w:r>
          </w:p>
        </w:tc>
        <w:tc>
          <w:tcPr>
            <w:tcW w:w="4997" w:type="dxa"/>
            <w:gridSpan w:val="2"/>
          </w:tcPr>
          <w:p w:rsidR="00883A4A" w:rsidRDefault="00CB1281">
            <w:pPr>
              <w:tabs>
                <w:tab w:val="left" w:pos="900"/>
              </w:tabs>
              <w:rPr>
                <w:rFonts w:ascii="Arial" w:eastAsia="Arial" w:hAnsi="Arial" w:cs="Arial"/>
                <w:sz w:val="24"/>
                <w:szCs w:val="24"/>
              </w:rPr>
            </w:pPr>
            <w:r>
              <w:rPr>
                <w:rFonts w:ascii="Arial" w:eastAsia="Arial" w:hAnsi="Arial" w:cs="Arial"/>
                <w:sz w:val="24"/>
                <w:szCs w:val="24"/>
              </w:rPr>
              <w:t>Profile of Board of Trustees</w:t>
            </w:r>
          </w:p>
          <w:p w:rsidR="00883A4A" w:rsidRDefault="00883A4A">
            <w:pPr>
              <w:tabs>
                <w:tab w:val="left" w:pos="900"/>
              </w:tabs>
              <w:rPr>
                <w:rFonts w:ascii="Arial" w:eastAsia="Arial" w:hAnsi="Arial" w:cs="Arial"/>
                <w:sz w:val="24"/>
                <w:szCs w:val="24"/>
              </w:rPr>
            </w:pPr>
          </w:p>
        </w:tc>
        <w:tc>
          <w:tcPr>
            <w:tcW w:w="2799" w:type="dxa"/>
          </w:tcPr>
          <w:p w:rsidR="00883A4A" w:rsidRDefault="00883A4A">
            <w:pPr>
              <w:rPr>
                <w:rFonts w:ascii="Arial" w:eastAsia="Arial" w:hAnsi="Arial" w:cs="Arial"/>
              </w:rPr>
            </w:pPr>
          </w:p>
        </w:tc>
      </w:tr>
      <w:tr w:rsidR="00883A4A">
        <w:trPr>
          <w:gridAfter w:val="1"/>
          <w:wAfter w:w="142" w:type="dxa"/>
          <w:trHeight w:val="269"/>
          <w:jc w:val="center"/>
        </w:trPr>
        <w:tc>
          <w:tcPr>
            <w:tcW w:w="1129" w:type="dxa"/>
          </w:tcPr>
          <w:p w:rsidR="00883A4A" w:rsidRDefault="00883A4A">
            <w:pPr>
              <w:rPr>
                <w:rFonts w:ascii="Arial" w:eastAsia="Arial" w:hAnsi="Arial" w:cs="Arial"/>
              </w:rPr>
            </w:pPr>
          </w:p>
        </w:tc>
        <w:tc>
          <w:tcPr>
            <w:tcW w:w="709" w:type="dxa"/>
            <w:gridSpan w:val="2"/>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4</w:t>
            </w:r>
          </w:p>
        </w:tc>
        <w:tc>
          <w:tcPr>
            <w:tcW w:w="4997" w:type="dxa"/>
            <w:gridSpan w:val="2"/>
          </w:tcPr>
          <w:p w:rsidR="00883A4A" w:rsidRDefault="00CB1281">
            <w:pPr>
              <w:tabs>
                <w:tab w:val="left" w:pos="567"/>
              </w:tabs>
              <w:ind w:right="-218"/>
              <w:jc w:val="both"/>
              <w:rPr>
                <w:rFonts w:ascii="Arial" w:eastAsia="Arial" w:hAnsi="Arial" w:cs="Arial"/>
                <w:sz w:val="24"/>
                <w:szCs w:val="24"/>
              </w:rPr>
            </w:pPr>
            <w:r>
              <w:rPr>
                <w:rFonts w:ascii="Arial" w:eastAsia="Arial" w:hAnsi="Arial" w:cs="Arial"/>
                <w:sz w:val="24"/>
                <w:szCs w:val="24"/>
              </w:rPr>
              <w:t>Profile of Employees and Volunteers</w:t>
            </w:r>
          </w:p>
          <w:p w:rsidR="00883A4A" w:rsidRDefault="00883A4A">
            <w:pPr>
              <w:tabs>
                <w:tab w:val="left" w:pos="567"/>
              </w:tabs>
              <w:ind w:right="-218"/>
              <w:jc w:val="both"/>
              <w:rPr>
                <w:rFonts w:ascii="Arial" w:eastAsia="Arial" w:hAnsi="Arial" w:cs="Arial"/>
                <w:sz w:val="24"/>
                <w:szCs w:val="24"/>
              </w:rPr>
            </w:pPr>
          </w:p>
          <w:p w:rsidR="00883A4A" w:rsidRDefault="00CB1281">
            <w:pPr>
              <w:numPr>
                <w:ilvl w:val="0"/>
                <w:numId w:val="3"/>
              </w:numPr>
              <w:ind w:left="434" w:right="70" w:hanging="283"/>
              <w:jc w:val="both"/>
              <w:rPr>
                <w:rFonts w:ascii="Arial" w:eastAsia="Arial" w:hAnsi="Arial" w:cs="Arial"/>
                <w:sz w:val="24"/>
                <w:szCs w:val="24"/>
              </w:rPr>
            </w:pPr>
            <w:r>
              <w:rPr>
                <w:rFonts w:ascii="Arial" w:eastAsia="Arial" w:hAnsi="Arial" w:cs="Arial"/>
                <w:sz w:val="24"/>
                <w:szCs w:val="24"/>
              </w:rPr>
              <w:t>For Social Work Agency, to consider the following staff requirement:</w:t>
            </w:r>
          </w:p>
          <w:p w:rsidR="00883A4A" w:rsidRDefault="00883A4A">
            <w:pPr>
              <w:ind w:left="434" w:right="70"/>
              <w:jc w:val="both"/>
              <w:rPr>
                <w:rFonts w:ascii="Arial" w:eastAsia="Arial" w:hAnsi="Arial" w:cs="Arial"/>
                <w:sz w:val="24"/>
                <w:szCs w:val="24"/>
              </w:rPr>
            </w:pPr>
          </w:p>
          <w:p w:rsidR="00883A4A" w:rsidRDefault="00CB1281">
            <w:pPr>
              <w:numPr>
                <w:ilvl w:val="0"/>
                <w:numId w:val="4"/>
              </w:numPr>
              <w:pBdr>
                <w:top w:val="nil"/>
                <w:left w:val="nil"/>
                <w:bottom w:val="nil"/>
                <w:right w:val="nil"/>
                <w:between w:val="nil"/>
              </w:pBdr>
              <w:tabs>
                <w:tab w:val="left" w:pos="434"/>
                <w:tab w:val="left" w:pos="480"/>
              </w:tabs>
              <w:ind w:left="738" w:right="70"/>
              <w:jc w:val="both"/>
              <w:rPr>
                <w:rFonts w:ascii="Arial" w:eastAsia="Arial" w:hAnsi="Arial" w:cs="Arial"/>
                <w:color w:val="000000"/>
                <w:sz w:val="24"/>
                <w:szCs w:val="24"/>
              </w:rPr>
            </w:pPr>
            <w:r>
              <w:rPr>
                <w:rFonts w:ascii="Arial" w:eastAsia="Arial" w:hAnsi="Arial" w:cs="Arial"/>
                <w:color w:val="000000"/>
                <w:sz w:val="24"/>
                <w:szCs w:val="24"/>
              </w:rPr>
              <w:t>At least one (1) RSW to supervise and take charge of its social work functions for residential care agencies and community based agencies that caters to beneficiaries that requires social case management</w:t>
            </w:r>
          </w:p>
          <w:p w:rsidR="00883A4A" w:rsidRDefault="00CB1281">
            <w:pPr>
              <w:numPr>
                <w:ilvl w:val="0"/>
                <w:numId w:val="4"/>
              </w:numPr>
              <w:pBdr>
                <w:top w:val="nil"/>
                <w:left w:val="nil"/>
                <w:bottom w:val="nil"/>
                <w:right w:val="nil"/>
                <w:between w:val="nil"/>
              </w:pBdr>
              <w:tabs>
                <w:tab w:val="left" w:pos="434"/>
                <w:tab w:val="left" w:pos="480"/>
              </w:tabs>
              <w:ind w:left="738" w:right="70"/>
              <w:jc w:val="both"/>
              <w:rPr>
                <w:rFonts w:ascii="Arial" w:eastAsia="Arial" w:hAnsi="Arial" w:cs="Arial"/>
                <w:color w:val="000000"/>
                <w:sz w:val="24"/>
                <w:szCs w:val="24"/>
              </w:rPr>
            </w:pPr>
            <w:r>
              <w:rPr>
                <w:rFonts w:ascii="Arial" w:eastAsia="Arial" w:hAnsi="Arial" w:cs="Arial"/>
                <w:color w:val="000000"/>
                <w:sz w:val="24"/>
                <w:szCs w:val="24"/>
              </w:rPr>
              <w:t>For Center Based (</w:t>
            </w:r>
            <w:r>
              <w:rPr>
                <w:rFonts w:ascii="Arial" w:eastAsia="Arial" w:hAnsi="Arial" w:cs="Arial"/>
                <w:b/>
                <w:color w:val="000000"/>
                <w:sz w:val="24"/>
                <w:szCs w:val="24"/>
              </w:rPr>
              <w:t>Residential Based</w:t>
            </w:r>
            <w:r>
              <w:rPr>
                <w:rFonts w:ascii="Arial" w:eastAsia="Arial" w:hAnsi="Arial" w:cs="Arial"/>
                <w:color w:val="000000"/>
                <w:sz w:val="24"/>
                <w:szCs w:val="24"/>
              </w:rPr>
              <w:t>), to observe the caseload requirement of client ratio of the social worker and houseparent</w:t>
            </w:r>
          </w:p>
          <w:p w:rsidR="00883A4A" w:rsidRDefault="00CB1281">
            <w:pPr>
              <w:numPr>
                <w:ilvl w:val="0"/>
                <w:numId w:val="4"/>
              </w:numPr>
              <w:pBdr>
                <w:top w:val="nil"/>
                <w:left w:val="nil"/>
                <w:bottom w:val="nil"/>
                <w:right w:val="nil"/>
                <w:between w:val="nil"/>
              </w:pBdr>
              <w:tabs>
                <w:tab w:val="left" w:pos="434"/>
                <w:tab w:val="left" w:pos="480"/>
              </w:tabs>
              <w:ind w:left="738" w:right="70"/>
              <w:jc w:val="both"/>
              <w:rPr>
                <w:rFonts w:ascii="Arial" w:eastAsia="Arial" w:hAnsi="Arial" w:cs="Arial"/>
                <w:color w:val="000000"/>
                <w:sz w:val="24"/>
                <w:szCs w:val="24"/>
              </w:rPr>
            </w:pPr>
            <w:r>
              <w:rPr>
                <w:rFonts w:ascii="Arial" w:eastAsia="Arial" w:hAnsi="Arial" w:cs="Arial"/>
                <w:color w:val="000000"/>
                <w:sz w:val="24"/>
                <w:szCs w:val="24"/>
              </w:rPr>
              <w:lastRenderedPageBreak/>
              <w:t>For Center Based (</w:t>
            </w:r>
            <w:r>
              <w:rPr>
                <w:rFonts w:ascii="Arial" w:eastAsia="Arial" w:hAnsi="Arial" w:cs="Arial"/>
                <w:b/>
                <w:color w:val="000000"/>
                <w:sz w:val="24"/>
                <w:szCs w:val="24"/>
              </w:rPr>
              <w:t>Non-Residential Based</w:t>
            </w:r>
            <w:r>
              <w:rPr>
                <w:rFonts w:ascii="Arial" w:eastAsia="Arial" w:hAnsi="Arial" w:cs="Arial"/>
                <w:color w:val="000000"/>
                <w:sz w:val="24"/>
                <w:szCs w:val="24"/>
              </w:rPr>
              <w:t>), to observe at least one (1) full time social worker for drop in center, processing center and vocational rehabilitation ce</w:t>
            </w:r>
            <w:r>
              <w:rPr>
                <w:rFonts w:ascii="Arial" w:eastAsia="Arial" w:hAnsi="Arial" w:cs="Arial"/>
                <w:color w:val="000000"/>
                <w:sz w:val="24"/>
                <w:szCs w:val="24"/>
              </w:rPr>
              <w:t>nter while for senior citizens center and the like, a part-time social worker is considered</w:t>
            </w:r>
          </w:p>
          <w:p w:rsidR="00883A4A" w:rsidRDefault="00CB1281">
            <w:pPr>
              <w:numPr>
                <w:ilvl w:val="0"/>
                <w:numId w:val="4"/>
              </w:numPr>
              <w:pBdr>
                <w:top w:val="nil"/>
                <w:left w:val="nil"/>
                <w:bottom w:val="nil"/>
                <w:right w:val="nil"/>
                <w:between w:val="nil"/>
              </w:pBdr>
              <w:tabs>
                <w:tab w:val="left" w:pos="434"/>
                <w:tab w:val="left" w:pos="480"/>
              </w:tabs>
              <w:ind w:left="738" w:right="70"/>
              <w:jc w:val="both"/>
              <w:rPr>
                <w:rFonts w:ascii="Arial" w:eastAsia="Arial" w:hAnsi="Arial" w:cs="Arial"/>
                <w:color w:val="000000"/>
                <w:sz w:val="24"/>
                <w:szCs w:val="24"/>
              </w:rPr>
            </w:pPr>
            <w:r>
              <w:rPr>
                <w:rFonts w:ascii="Arial" w:eastAsia="Arial" w:hAnsi="Arial" w:cs="Arial"/>
                <w:color w:val="000000"/>
                <w:sz w:val="24"/>
                <w:szCs w:val="24"/>
              </w:rPr>
              <w:t xml:space="preserve">For </w:t>
            </w:r>
            <w:r>
              <w:rPr>
                <w:rFonts w:ascii="Arial" w:eastAsia="Arial" w:hAnsi="Arial" w:cs="Arial"/>
                <w:b/>
                <w:color w:val="000000"/>
                <w:sz w:val="24"/>
                <w:szCs w:val="24"/>
              </w:rPr>
              <w:t>community based</w:t>
            </w:r>
            <w:r>
              <w:rPr>
                <w:rFonts w:ascii="Arial" w:eastAsia="Arial" w:hAnsi="Arial" w:cs="Arial"/>
                <w:color w:val="000000"/>
                <w:sz w:val="24"/>
                <w:szCs w:val="24"/>
              </w:rPr>
              <w:t>, implementing community development or community organizing, any of the following shall be hired in full/part time basis per region:</w:t>
            </w:r>
          </w:p>
          <w:p w:rsidR="00883A4A" w:rsidRDefault="00CB1281">
            <w:pPr>
              <w:numPr>
                <w:ilvl w:val="0"/>
                <w:numId w:val="5"/>
              </w:numPr>
              <w:pBdr>
                <w:top w:val="nil"/>
                <w:left w:val="nil"/>
                <w:bottom w:val="nil"/>
                <w:right w:val="nil"/>
                <w:between w:val="nil"/>
              </w:pBdr>
              <w:tabs>
                <w:tab w:val="left" w:pos="1560"/>
              </w:tabs>
              <w:spacing w:before="120"/>
              <w:ind w:left="1135" w:right="70" w:hanging="255"/>
              <w:jc w:val="both"/>
              <w:rPr>
                <w:rFonts w:ascii="Arial" w:eastAsia="Arial" w:hAnsi="Arial" w:cs="Arial"/>
                <w:color w:val="000000"/>
                <w:sz w:val="24"/>
                <w:szCs w:val="24"/>
              </w:rPr>
            </w:pPr>
            <w:r>
              <w:rPr>
                <w:rFonts w:ascii="Arial" w:eastAsia="Arial" w:hAnsi="Arial" w:cs="Arial"/>
                <w:color w:val="000000"/>
                <w:sz w:val="24"/>
                <w:szCs w:val="24"/>
              </w:rPr>
              <w:t>Graduate of Bachelor Degree in Social Work or Community Development; or</w:t>
            </w:r>
          </w:p>
          <w:p w:rsidR="00883A4A" w:rsidRDefault="00CB1281">
            <w:pPr>
              <w:numPr>
                <w:ilvl w:val="0"/>
                <w:numId w:val="5"/>
              </w:numPr>
              <w:pBdr>
                <w:top w:val="nil"/>
                <w:left w:val="nil"/>
                <w:bottom w:val="nil"/>
                <w:right w:val="nil"/>
                <w:between w:val="nil"/>
              </w:pBdr>
              <w:tabs>
                <w:tab w:val="left" w:pos="1560"/>
              </w:tabs>
              <w:spacing w:before="120"/>
              <w:ind w:left="1135" w:right="70" w:hanging="255"/>
              <w:jc w:val="both"/>
              <w:rPr>
                <w:rFonts w:ascii="Arial" w:eastAsia="Arial" w:hAnsi="Arial" w:cs="Arial"/>
                <w:color w:val="000000"/>
                <w:sz w:val="24"/>
                <w:szCs w:val="24"/>
              </w:rPr>
            </w:pPr>
            <w:r>
              <w:rPr>
                <w:rFonts w:ascii="Arial" w:eastAsia="Arial" w:hAnsi="Arial" w:cs="Arial"/>
                <w:color w:val="000000"/>
                <w:sz w:val="24"/>
                <w:szCs w:val="24"/>
              </w:rPr>
              <w:t>Other professionals who have at least three (3) year work of experiences in the field of social welfare and development</w:t>
            </w:r>
          </w:p>
        </w:tc>
        <w:tc>
          <w:tcPr>
            <w:tcW w:w="2799" w:type="dxa"/>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CB1281">
            <w:pPr>
              <w:rPr>
                <w:rFonts w:ascii="Arial" w:eastAsia="Arial" w:hAnsi="Arial" w:cs="Arial"/>
              </w:rPr>
            </w:pPr>
            <w:r>
              <w:rPr>
                <w:rFonts w:ascii="Arial" w:eastAsia="Arial" w:hAnsi="Arial" w:cs="Arial"/>
              </w:rPr>
              <w:lastRenderedPageBreak/>
              <w:br/>
            </w: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5</w:t>
            </w:r>
          </w:p>
        </w:tc>
        <w:tc>
          <w:tcPr>
            <w:tcW w:w="4997" w:type="dxa"/>
            <w:gridSpan w:val="2"/>
            <w:tcBorders>
              <w:bottom w:val="single" w:sz="4" w:space="0" w:color="000000"/>
            </w:tcBorders>
            <w:vAlign w:val="center"/>
          </w:tcPr>
          <w:p w:rsidR="00883A4A" w:rsidRDefault="00CB1281">
            <w:pPr>
              <w:spacing w:before="120"/>
              <w:jc w:val="both"/>
              <w:rPr>
                <w:rFonts w:ascii="Arial" w:eastAsia="Arial" w:hAnsi="Arial" w:cs="Arial"/>
                <w:sz w:val="24"/>
                <w:szCs w:val="24"/>
              </w:rPr>
            </w:pPr>
            <w:r>
              <w:rPr>
                <w:rFonts w:ascii="Arial" w:eastAsia="Arial" w:hAnsi="Arial" w:cs="Arial"/>
                <w:sz w:val="24"/>
                <w:szCs w:val="24"/>
              </w:rPr>
              <w:t>Certified True Copy of General Information Sheet (GIS) iss</w:t>
            </w:r>
            <w:r>
              <w:rPr>
                <w:rFonts w:ascii="Arial" w:eastAsia="Arial" w:hAnsi="Arial" w:cs="Arial"/>
                <w:sz w:val="24"/>
                <w:szCs w:val="24"/>
              </w:rPr>
              <w:t xml:space="preserve">ued by SEC or any regulatory agencies </w:t>
            </w:r>
          </w:p>
          <w:p w:rsidR="00883A4A" w:rsidRDefault="00CB1281">
            <w:pPr>
              <w:spacing w:before="120"/>
              <w:jc w:val="both"/>
              <w:rPr>
                <w:rFonts w:ascii="Arial" w:eastAsia="Arial" w:hAnsi="Arial" w:cs="Arial"/>
                <w:i/>
                <w:sz w:val="24"/>
                <w:szCs w:val="24"/>
              </w:rPr>
            </w:pPr>
            <w:r>
              <w:rPr>
                <w:rFonts w:ascii="Arial" w:eastAsia="Arial" w:hAnsi="Arial" w:cs="Arial"/>
                <w:i/>
              </w:rPr>
              <w:t>*Undertaking to Comply with the Requirements per memo of the Secretary dated February 4, 2022</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6</w:t>
            </w:r>
          </w:p>
        </w:tc>
        <w:tc>
          <w:tcPr>
            <w:tcW w:w="4997" w:type="dxa"/>
            <w:gridSpan w:val="2"/>
            <w:tcBorders>
              <w:bottom w:val="single" w:sz="4" w:space="0" w:color="000000"/>
            </w:tcBorders>
            <w:vAlign w:val="center"/>
          </w:tcPr>
          <w:p w:rsidR="00883A4A" w:rsidRDefault="00CB1281">
            <w:pPr>
              <w:spacing w:before="120"/>
              <w:jc w:val="both"/>
              <w:rPr>
                <w:rFonts w:ascii="Arial" w:eastAsia="Arial" w:hAnsi="Arial" w:cs="Arial"/>
                <w:i/>
                <w:sz w:val="24"/>
                <w:szCs w:val="24"/>
              </w:rPr>
            </w:pPr>
            <w:r>
              <w:rPr>
                <w:rFonts w:ascii="Arial" w:eastAsia="Arial" w:hAnsi="Arial" w:cs="Arial"/>
                <w:sz w:val="24"/>
                <w:szCs w:val="24"/>
              </w:rPr>
              <w:t xml:space="preserve">Certificate of No Derogatory Record information issued by SEC </w:t>
            </w:r>
            <w:r>
              <w:rPr>
                <w:rFonts w:ascii="Arial" w:eastAsia="Arial" w:hAnsi="Arial" w:cs="Arial"/>
                <w:i/>
                <w:sz w:val="24"/>
                <w:szCs w:val="24"/>
              </w:rPr>
              <w:t>(except those in operation for less than six months upon filing of the application)</w:t>
            </w:r>
          </w:p>
          <w:p w:rsidR="00883A4A" w:rsidRDefault="00CB1281">
            <w:pPr>
              <w:spacing w:before="120"/>
              <w:jc w:val="both"/>
              <w:rPr>
                <w:rFonts w:ascii="Arial" w:eastAsia="Arial" w:hAnsi="Arial" w:cs="Arial"/>
                <w:sz w:val="24"/>
                <w:szCs w:val="24"/>
              </w:rPr>
            </w:pPr>
            <w:r>
              <w:rPr>
                <w:rFonts w:ascii="Arial" w:eastAsia="Arial" w:hAnsi="Arial" w:cs="Arial"/>
                <w:i/>
              </w:rPr>
              <w:t>*Undertaking to Comply with the Requirements per memo of the Secretary dated February 4, 2022</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7</w:t>
            </w:r>
          </w:p>
        </w:tc>
        <w:tc>
          <w:tcPr>
            <w:tcW w:w="4997" w:type="dxa"/>
            <w:gridSpan w:val="2"/>
            <w:tcBorders>
              <w:bottom w:val="single" w:sz="4" w:space="0" w:color="000000"/>
            </w:tcBorders>
            <w:vAlign w:val="center"/>
          </w:tcPr>
          <w:p w:rsidR="00883A4A" w:rsidRDefault="00CB1281">
            <w:pPr>
              <w:spacing w:before="120"/>
              <w:rPr>
                <w:rFonts w:ascii="Arial" w:eastAsia="Arial" w:hAnsi="Arial" w:cs="Arial"/>
                <w:sz w:val="24"/>
                <w:szCs w:val="24"/>
              </w:rPr>
            </w:pPr>
            <w:r>
              <w:rPr>
                <w:rFonts w:ascii="Arial" w:eastAsia="Arial" w:hAnsi="Arial" w:cs="Arial"/>
                <w:b/>
                <w:i/>
                <w:sz w:val="24"/>
                <w:szCs w:val="24"/>
              </w:rPr>
              <w:t>ABSNET Membership</w:t>
            </w:r>
            <w:r>
              <w:rPr>
                <w:rFonts w:ascii="Arial" w:eastAsia="Arial" w:hAnsi="Arial" w:cs="Arial"/>
                <w:sz w:val="24"/>
                <w:szCs w:val="24"/>
              </w:rPr>
              <w:br/>
            </w:r>
          </w:p>
          <w:p w:rsidR="00883A4A" w:rsidRDefault="00CB1281">
            <w:pPr>
              <w:jc w:val="both"/>
              <w:rPr>
                <w:rFonts w:ascii="Arial" w:eastAsia="Arial" w:hAnsi="Arial" w:cs="Arial"/>
                <w:sz w:val="24"/>
                <w:szCs w:val="24"/>
              </w:rPr>
            </w:pPr>
            <w:r>
              <w:rPr>
                <w:rFonts w:ascii="Arial" w:eastAsia="Arial" w:hAnsi="Arial" w:cs="Arial"/>
                <w:sz w:val="24"/>
                <w:szCs w:val="24"/>
              </w:rPr>
              <w:t>Certification from the Regional ABSNET (RAB) President/Chairperson of the Cluster ABSNET (CAB) or the authorized ABSNET Officer attesting the active ABSNET membership of the applicant SWA</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8</w:t>
            </w:r>
          </w:p>
        </w:tc>
        <w:tc>
          <w:tcPr>
            <w:tcW w:w="4997" w:type="dxa"/>
            <w:gridSpan w:val="2"/>
            <w:tcBorders>
              <w:bottom w:val="single" w:sz="4" w:space="0" w:color="000000"/>
            </w:tcBorders>
            <w:vAlign w:val="center"/>
          </w:tcPr>
          <w:p w:rsidR="00883A4A" w:rsidRDefault="00CB1281">
            <w:pPr>
              <w:tabs>
                <w:tab w:val="left" w:pos="426"/>
                <w:tab w:val="left" w:pos="1122"/>
              </w:tabs>
              <w:spacing w:before="120"/>
              <w:ind w:right="70"/>
              <w:jc w:val="both"/>
              <w:rPr>
                <w:rFonts w:ascii="Arial" w:eastAsia="Arial" w:hAnsi="Arial" w:cs="Arial"/>
                <w:sz w:val="24"/>
                <w:szCs w:val="24"/>
              </w:rPr>
            </w:pPr>
            <w:r>
              <w:rPr>
                <w:rFonts w:ascii="Arial" w:eastAsia="Arial" w:hAnsi="Arial" w:cs="Arial"/>
                <w:sz w:val="24"/>
                <w:szCs w:val="24"/>
              </w:rPr>
              <w:t>Declaration of Commitment from the applicant SWDA of no support</w:t>
            </w:r>
            <w:r>
              <w:rPr>
                <w:rFonts w:ascii="Arial" w:eastAsia="Arial" w:hAnsi="Arial" w:cs="Arial"/>
                <w:sz w:val="24"/>
                <w:szCs w:val="24"/>
              </w:rPr>
              <w:t xml:space="preserve"> to tobacco in compliance with provisions of Executive Order No. 26 of 2017 (Providing for the Establishment of Smoke-Free Environments in Public and Enclosed Places) and RA No. 9211 (Tobacco Regulation Act of 2003)</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9</w:t>
            </w:r>
          </w:p>
        </w:tc>
        <w:tc>
          <w:tcPr>
            <w:tcW w:w="4997" w:type="dxa"/>
            <w:gridSpan w:val="2"/>
            <w:tcBorders>
              <w:bottom w:val="single" w:sz="4" w:space="0" w:color="000000"/>
            </w:tcBorders>
            <w:vAlign w:val="center"/>
          </w:tcPr>
          <w:p w:rsidR="00883A4A" w:rsidRDefault="00CB1281">
            <w:pPr>
              <w:tabs>
                <w:tab w:val="left" w:pos="426"/>
                <w:tab w:val="left" w:pos="1122"/>
              </w:tabs>
              <w:spacing w:before="120"/>
              <w:ind w:right="70"/>
              <w:jc w:val="both"/>
              <w:rPr>
                <w:rFonts w:ascii="Arial" w:eastAsia="Arial" w:hAnsi="Arial" w:cs="Arial"/>
                <w:sz w:val="24"/>
                <w:szCs w:val="24"/>
              </w:rPr>
            </w:pPr>
            <w:r>
              <w:rPr>
                <w:rFonts w:ascii="Arial" w:eastAsia="Arial" w:hAnsi="Arial" w:cs="Arial"/>
                <w:sz w:val="24"/>
                <w:szCs w:val="24"/>
              </w:rPr>
              <w:t>Duly signed Work and financial Plan</w:t>
            </w:r>
            <w:r>
              <w:rPr>
                <w:rFonts w:ascii="Arial" w:eastAsia="Arial" w:hAnsi="Arial" w:cs="Arial"/>
                <w:sz w:val="24"/>
                <w:szCs w:val="24"/>
              </w:rPr>
              <w:t xml:space="preserve"> for the two (2) succeeding years</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10</w:t>
            </w:r>
          </w:p>
        </w:tc>
        <w:tc>
          <w:tcPr>
            <w:tcW w:w="4997" w:type="dxa"/>
            <w:gridSpan w:val="2"/>
            <w:tcBorders>
              <w:bottom w:val="single" w:sz="4" w:space="0" w:color="000000"/>
            </w:tcBorders>
            <w:vAlign w:val="center"/>
          </w:tcPr>
          <w:p w:rsidR="00883A4A" w:rsidRDefault="00CB1281">
            <w:pPr>
              <w:spacing w:before="120"/>
              <w:jc w:val="both"/>
              <w:rPr>
                <w:rFonts w:ascii="Arial" w:eastAsia="Arial" w:hAnsi="Arial" w:cs="Arial"/>
                <w:i/>
                <w:strike/>
                <w:sz w:val="24"/>
                <w:szCs w:val="24"/>
              </w:rPr>
            </w:pPr>
            <w:r>
              <w:rPr>
                <w:rFonts w:ascii="Arial" w:eastAsia="Arial" w:hAnsi="Arial" w:cs="Arial"/>
                <w:sz w:val="24"/>
                <w:szCs w:val="24"/>
              </w:rPr>
              <w:t>Notarized Updated Certification from the Board of Trustees and/or the funding agency to financially support the organization to operate for at least two years</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11</w:t>
            </w:r>
          </w:p>
        </w:tc>
        <w:tc>
          <w:tcPr>
            <w:tcW w:w="4997" w:type="dxa"/>
            <w:gridSpan w:val="2"/>
            <w:tcBorders>
              <w:bottom w:val="single" w:sz="4" w:space="0" w:color="000000"/>
            </w:tcBorders>
            <w:vAlign w:val="center"/>
          </w:tcPr>
          <w:p w:rsidR="00883A4A" w:rsidRDefault="00CB1281">
            <w:pPr>
              <w:spacing w:before="120"/>
              <w:jc w:val="both"/>
              <w:rPr>
                <w:rFonts w:ascii="Arial" w:eastAsia="Arial" w:hAnsi="Arial" w:cs="Arial"/>
                <w:sz w:val="24"/>
                <w:szCs w:val="24"/>
              </w:rPr>
            </w:pPr>
            <w:r>
              <w:rPr>
                <w:rFonts w:ascii="Arial" w:eastAsia="Arial" w:hAnsi="Arial" w:cs="Arial"/>
                <w:sz w:val="24"/>
                <w:szCs w:val="24"/>
              </w:rPr>
              <w:t>Annual Accomplishment Report of the previous year</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12</w:t>
            </w:r>
          </w:p>
        </w:tc>
        <w:tc>
          <w:tcPr>
            <w:tcW w:w="4997" w:type="dxa"/>
            <w:gridSpan w:val="2"/>
            <w:vAlign w:val="center"/>
          </w:tcPr>
          <w:p w:rsidR="00883A4A" w:rsidRDefault="00CB1281">
            <w:pPr>
              <w:spacing w:before="120"/>
              <w:jc w:val="both"/>
              <w:rPr>
                <w:rFonts w:ascii="Arial" w:eastAsia="Arial" w:hAnsi="Arial" w:cs="Arial"/>
                <w:sz w:val="24"/>
                <w:szCs w:val="24"/>
              </w:rPr>
            </w:pPr>
            <w:r>
              <w:rPr>
                <w:rFonts w:ascii="Arial" w:eastAsia="Arial" w:hAnsi="Arial" w:cs="Arial"/>
                <w:sz w:val="24"/>
                <w:szCs w:val="24"/>
              </w:rPr>
              <w:t>Audited Financial Report of the previous year submitted to SEC and/or Bureau of Internal Revenue (BIR) shall be accepted; and/or</w:t>
            </w:r>
          </w:p>
          <w:p w:rsidR="00883A4A" w:rsidRDefault="00CB1281">
            <w:pPr>
              <w:tabs>
                <w:tab w:val="left" w:pos="0"/>
                <w:tab w:val="left" w:pos="480"/>
              </w:tabs>
              <w:spacing w:before="120"/>
              <w:ind w:right="70"/>
              <w:jc w:val="both"/>
              <w:rPr>
                <w:rFonts w:ascii="Arial" w:eastAsia="Arial" w:hAnsi="Arial" w:cs="Arial"/>
                <w:sz w:val="24"/>
                <w:szCs w:val="24"/>
              </w:rPr>
            </w:pPr>
            <w:r>
              <w:rPr>
                <w:rFonts w:ascii="Arial" w:eastAsia="Arial" w:hAnsi="Arial" w:cs="Arial"/>
                <w:sz w:val="24"/>
                <w:szCs w:val="24"/>
              </w:rPr>
              <w:t>Financial report based on the DSWD template shall also be submitted. For those SWDAs with a total revenue of less than Php500,000.00, an unaudited financial statement prepared by the Financial Officer and concurred by the Head of Agency, may suffice</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13</w:t>
            </w:r>
          </w:p>
        </w:tc>
        <w:tc>
          <w:tcPr>
            <w:tcW w:w="4997" w:type="dxa"/>
            <w:gridSpan w:val="2"/>
            <w:tcBorders>
              <w:bottom w:val="single" w:sz="4" w:space="0" w:color="000000"/>
            </w:tcBorders>
            <w:vAlign w:val="center"/>
          </w:tcPr>
          <w:p w:rsidR="00883A4A" w:rsidRDefault="00CB1281">
            <w:pPr>
              <w:tabs>
                <w:tab w:val="left" w:pos="0"/>
                <w:tab w:val="left" w:pos="480"/>
              </w:tabs>
              <w:spacing w:before="120"/>
              <w:ind w:right="70"/>
              <w:jc w:val="both"/>
              <w:rPr>
                <w:rFonts w:ascii="Arial" w:eastAsia="Arial" w:hAnsi="Arial" w:cs="Arial"/>
                <w:sz w:val="24"/>
                <w:szCs w:val="24"/>
              </w:rPr>
            </w:pPr>
            <w:r>
              <w:rPr>
                <w:rFonts w:ascii="Arial" w:eastAsia="Arial" w:hAnsi="Arial" w:cs="Arial"/>
                <w:sz w:val="24"/>
                <w:szCs w:val="24"/>
              </w:rPr>
              <w:t>Profile of clients/community being served for the preceding and current year</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vMerge w:val="restart"/>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14</w:t>
            </w:r>
          </w:p>
        </w:tc>
        <w:tc>
          <w:tcPr>
            <w:tcW w:w="4997" w:type="dxa"/>
            <w:gridSpan w:val="2"/>
            <w:tcBorders>
              <w:bottom w:val="single" w:sz="4" w:space="0" w:color="000000"/>
            </w:tcBorders>
            <w:vAlign w:val="center"/>
          </w:tcPr>
          <w:p w:rsidR="00883A4A" w:rsidRDefault="00CB1281">
            <w:pPr>
              <w:ind w:right="436"/>
              <w:jc w:val="both"/>
              <w:rPr>
                <w:rFonts w:ascii="Arial" w:eastAsia="Arial" w:hAnsi="Arial" w:cs="Arial"/>
                <w:sz w:val="24"/>
                <w:szCs w:val="24"/>
              </w:rPr>
            </w:pPr>
            <w:r>
              <w:rPr>
                <w:rFonts w:ascii="Arial" w:eastAsia="Arial" w:hAnsi="Arial" w:cs="Arial"/>
                <w:sz w:val="24"/>
                <w:szCs w:val="24"/>
              </w:rPr>
              <w:t>For those operating in more than one (1) region:</w:t>
            </w:r>
          </w:p>
          <w:p w:rsidR="00883A4A" w:rsidRDefault="00883A4A">
            <w:pPr>
              <w:ind w:right="436"/>
              <w:jc w:val="both"/>
              <w:rPr>
                <w:rFonts w:ascii="Arial" w:eastAsia="Arial" w:hAnsi="Arial" w:cs="Arial"/>
                <w:sz w:val="24"/>
                <w:szCs w:val="24"/>
              </w:rPr>
            </w:pPr>
          </w:p>
          <w:p w:rsidR="00883A4A" w:rsidRDefault="00CB1281">
            <w:pPr>
              <w:numPr>
                <w:ilvl w:val="0"/>
                <w:numId w:val="6"/>
              </w:numPr>
              <w:pBdr>
                <w:top w:val="nil"/>
                <w:left w:val="nil"/>
                <w:bottom w:val="nil"/>
                <w:right w:val="nil"/>
                <w:between w:val="nil"/>
              </w:pBdr>
              <w:tabs>
                <w:tab w:val="left" w:pos="426"/>
              </w:tabs>
              <w:ind w:left="434" w:right="152" w:hanging="283"/>
              <w:jc w:val="both"/>
              <w:rPr>
                <w:rFonts w:ascii="Arial" w:eastAsia="Arial" w:hAnsi="Arial" w:cs="Arial"/>
                <w:color w:val="000000"/>
                <w:sz w:val="24"/>
                <w:szCs w:val="24"/>
              </w:rPr>
            </w:pPr>
            <w:r>
              <w:rPr>
                <w:rFonts w:ascii="Arial" w:eastAsia="Arial" w:hAnsi="Arial" w:cs="Arial"/>
                <w:color w:val="000000"/>
                <w:sz w:val="24"/>
                <w:szCs w:val="24"/>
              </w:rPr>
              <w:t>List of main and satellite/branch offices with contact details, if any</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vMerge/>
            <w:vAlign w:val="center"/>
          </w:tcPr>
          <w:p w:rsidR="00883A4A" w:rsidRDefault="00883A4A">
            <w:pPr>
              <w:widowControl w:val="0"/>
              <w:pBdr>
                <w:top w:val="nil"/>
                <w:left w:val="nil"/>
                <w:bottom w:val="nil"/>
                <w:right w:val="nil"/>
                <w:between w:val="nil"/>
              </w:pBdr>
              <w:spacing w:line="276" w:lineRule="auto"/>
              <w:rPr>
                <w:rFonts w:ascii="Arial" w:eastAsia="Arial" w:hAnsi="Arial" w:cs="Arial"/>
              </w:rPr>
            </w:pPr>
          </w:p>
        </w:tc>
        <w:tc>
          <w:tcPr>
            <w:tcW w:w="4997" w:type="dxa"/>
            <w:gridSpan w:val="2"/>
            <w:tcBorders>
              <w:bottom w:val="single" w:sz="4" w:space="0" w:color="000000"/>
            </w:tcBorders>
            <w:vAlign w:val="center"/>
          </w:tcPr>
          <w:p w:rsidR="00883A4A" w:rsidRDefault="00CB1281">
            <w:pPr>
              <w:numPr>
                <w:ilvl w:val="0"/>
                <w:numId w:val="6"/>
              </w:numPr>
              <w:pBdr>
                <w:top w:val="nil"/>
                <w:left w:val="nil"/>
                <w:bottom w:val="nil"/>
                <w:right w:val="nil"/>
                <w:between w:val="nil"/>
              </w:pBdr>
              <w:tabs>
                <w:tab w:val="left" w:pos="426"/>
              </w:tabs>
              <w:spacing w:before="240"/>
              <w:ind w:left="434" w:right="152" w:hanging="283"/>
              <w:jc w:val="both"/>
              <w:rPr>
                <w:rFonts w:ascii="Arial" w:eastAsia="Arial" w:hAnsi="Arial" w:cs="Arial"/>
                <w:color w:val="000000"/>
                <w:sz w:val="24"/>
                <w:szCs w:val="24"/>
              </w:rPr>
            </w:pPr>
            <w:r>
              <w:rPr>
                <w:rFonts w:ascii="Arial" w:eastAsia="Arial" w:hAnsi="Arial" w:cs="Arial"/>
                <w:color w:val="000000"/>
                <w:sz w:val="24"/>
                <w:szCs w:val="24"/>
              </w:rPr>
              <w:t>Any of the following attesting to the existence and status of operation of the organization in the area/s of jurisdiction:</w:t>
            </w:r>
          </w:p>
          <w:p w:rsidR="00883A4A" w:rsidRDefault="00CB1281">
            <w:pPr>
              <w:numPr>
                <w:ilvl w:val="0"/>
                <w:numId w:val="1"/>
              </w:numPr>
              <w:pBdr>
                <w:top w:val="nil"/>
                <w:left w:val="nil"/>
                <w:bottom w:val="nil"/>
                <w:right w:val="nil"/>
                <w:between w:val="nil"/>
              </w:pBdr>
              <w:tabs>
                <w:tab w:val="left" w:pos="426"/>
              </w:tabs>
              <w:ind w:left="718" w:right="152" w:hanging="284"/>
              <w:jc w:val="both"/>
              <w:rPr>
                <w:rFonts w:ascii="Arial" w:eastAsia="Arial" w:hAnsi="Arial" w:cs="Arial"/>
                <w:color w:val="000000"/>
                <w:sz w:val="24"/>
                <w:szCs w:val="24"/>
              </w:rPr>
            </w:pPr>
            <w:r>
              <w:rPr>
                <w:rFonts w:ascii="Arial" w:eastAsia="Arial" w:hAnsi="Arial" w:cs="Arial"/>
                <w:color w:val="000000"/>
                <w:sz w:val="24"/>
                <w:szCs w:val="24"/>
              </w:rPr>
              <w:t>Validation report from the concerned DSWD Field Office</w:t>
            </w:r>
          </w:p>
          <w:p w:rsidR="00883A4A" w:rsidRDefault="00CB1281">
            <w:pPr>
              <w:numPr>
                <w:ilvl w:val="0"/>
                <w:numId w:val="1"/>
              </w:numPr>
              <w:pBdr>
                <w:top w:val="nil"/>
                <w:left w:val="nil"/>
                <w:bottom w:val="nil"/>
                <w:right w:val="nil"/>
                <w:between w:val="nil"/>
              </w:pBdr>
              <w:tabs>
                <w:tab w:val="left" w:pos="426"/>
              </w:tabs>
              <w:ind w:left="718" w:right="152" w:hanging="284"/>
              <w:jc w:val="both"/>
              <w:rPr>
                <w:rFonts w:ascii="Arial" w:eastAsia="Arial" w:hAnsi="Arial" w:cs="Arial"/>
                <w:color w:val="000000"/>
                <w:sz w:val="24"/>
                <w:szCs w:val="24"/>
              </w:rPr>
            </w:pPr>
            <w:r>
              <w:rPr>
                <w:rFonts w:ascii="Arial" w:eastAsia="Arial" w:hAnsi="Arial" w:cs="Arial"/>
                <w:color w:val="000000"/>
                <w:sz w:val="24"/>
                <w:szCs w:val="24"/>
              </w:rPr>
              <w:t>Certification from Cluster ABSNET</w:t>
            </w:r>
          </w:p>
          <w:p w:rsidR="00883A4A" w:rsidRDefault="00CB1281">
            <w:pPr>
              <w:numPr>
                <w:ilvl w:val="0"/>
                <w:numId w:val="1"/>
              </w:numPr>
              <w:pBdr>
                <w:top w:val="nil"/>
                <w:left w:val="nil"/>
                <w:bottom w:val="nil"/>
                <w:right w:val="nil"/>
                <w:between w:val="nil"/>
              </w:pBdr>
              <w:tabs>
                <w:tab w:val="left" w:pos="426"/>
              </w:tabs>
              <w:ind w:left="718" w:right="152" w:hanging="284"/>
              <w:jc w:val="both"/>
              <w:rPr>
                <w:rFonts w:ascii="Arial" w:eastAsia="Arial" w:hAnsi="Arial" w:cs="Arial"/>
                <w:color w:val="000000"/>
                <w:sz w:val="24"/>
                <w:szCs w:val="24"/>
              </w:rPr>
            </w:pPr>
            <w:r>
              <w:rPr>
                <w:rFonts w:ascii="Arial" w:eastAsia="Arial" w:hAnsi="Arial" w:cs="Arial"/>
                <w:color w:val="000000"/>
                <w:sz w:val="24"/>
                <w:szCs w:val="24"/>
              </w:rPr>
              <w:t>Certification from the LGUs</w:t>
            </w:r>
          </w:p>
          <w:p w:rsidR="00883A4A" w:rsidRDefault="00883A4A">
            <w:pPr>
              <w:pBdr>
                <w:top w:val="nil"/>
                <w:left w:val="nil"/>
                <w:bottom w:val="nil"/>
                <w:right w:val="nil"/>
                <w:between w:val="nil"/>
              </w:pBdr>
              <w:tabs>
                <w:tab w:val="left" w:pos="426"/>
              </w:tabs>
              <w:ind w:left="718" w:right="152"/>
              <w:jc w:val="both"/>
              <w:rPr>
                <w:rFonts w:ascii="Arial" w:eastAsia="Arial" w:hAnsi="Arial" w:cs="Arial"/>
                <w:color w:val="000000"/>
                <w:sz w:val="24"/>
                <w:szCs w:val="24"/>
              </w:rPr>
            </w:pPr>
          </w:p>
          <w:p w:rsidR="00883A4A" w:rsidRDefault="00CB1281">
            <w:pPr>
              <w:ind w:right="72"/>
              <w:jc w:val="both"/>
              <w:rPr>
                <w:rFonts w:ascii="Arial" w:eastAsia="Arial" w:hAnsi="Arial" w:cs="Arial"/>
                <w:sz w:val="24"/>
                <w:szCs w:val="24"/>
              </w:rPr>
            </w:pPr>
            <w:r>
              <w:rPr>
                <w:rFonts w:ascii="Arial" w:eastAsia="Arial" w:hAnsi="Arial" w:cs="Arial"/>
                <w:sz w:val="24"/>
                <w:szCs w:val="24"/>
              </w:rPr>
              <w:t xml:space="preserve">There is no need to get a validation report/certification of existence for the region </w:t>
            </w:r>
            <w:r>
              <w:rPr>
                <w:rFonts w:ascii="Arial" w:eastAsia="Arial" w:hAnsi="Arial" w:cs="Arial"/>
                <w:sz w:val="24"/>
                <w:szCs w:val="24"/>
              </w:rPr>
              <w:lastRenderedPageBreak/>
              <w:t>where the main office of the applicant is located</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15</w:t>
            </w:r>
          </w:p>
        </w:tc>
        <w:tc>
          <w:tcPr>
            <w:tcW w:w="4997" w:type="dxa"/>
            <w:gridSpan w:val="2"/>
            <w:tcBorders>
              <w:bottom w:val="single" w:sz="4" w:space="0" w:color="000000"/>
            </w:tcBorders>
            <w:vAlign w:val="center"/>
          </w:tcPr>
          <w:p w:rsidR="00883A4A" w:rsidRDefault="00CB1281">
            <w:pPr>
              <w:pBdr>
                <w:top w:val="nil"/>
                <w:left w:val="nil"/>
                <w:bottom w:val="nil"/>
                <w:right w:val="nil"/>
                <w:between w:val="nil"/>
              </w:pBdr>
              <w:tabs>
                <w:tab w:val="left" w:pos="709"/>
                <w:tab w:val="left" w:pos="1134"/>
              </w:tabs>
              <w:spacing w:before="240"/>
              <w:ind w:right="152"/>
              <w:jc w:val="both"/>
              <w:rPr>
                <w:rFonts w:ascii="Arial" w:eastAsia="Arial" w:hAnsi="Arial" w:cs="Arial"/>
                <w:color w:val="000000"/>
                <w:sz w:val="24"/>
                <w:szCs w:val="24"/>
              </w:rPr>
            </w:pPr>
            <w:r>
              <w:rPr>
                <w:rFonts w:ascii="Arial" w:eastAsia="Arial" w:hAnsi="Arial" w:cs="Arial"/>
                <w:color w:val="000000"/>
                <w:sz w:val="24"/>
                <w:szCs w:val="24"/>
              </w:rPr>
              <w:t>For applicant SWA implementing Child Placement Services.</w:t>
            </w:r>
          </w:p>
          <w:p w:rsidR="00883A4A" w:rsidRDefault="00CB1281">
            <w:pPr>
              <w:spacing w:before="240"/>
              <w:jc w:val="both"/>
              <w:rPr>
                <w:rFonts w:ascii="Arial" w:eastAsia="Arial" w:hAnsi="Arial" w:cs="Arial"/>
                <w:sz w:val="24"/>
                <w:szCs w:val="24"/>
              </w:rPr>
            </w:pPr>
            <w:r>
              <w:rPr>
                <w:rFonts w:ascii="Arial" w:eastAsia="Arial" w:hAnsi="Arial" w:cs="Arial"/>
                <w:sz w:val="24"/>
                <w:szCs w:val="24"/>
              </w:rPr>
              <w:t>Certification from DSWD or photocopy of the certificate of training attended by the hired RSW related to child placement service</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vMerge w:val="restart"/>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16</w:t>
            </w:r>
          </w:p>
        </w:tc>
        <w:tc>
          <w:tcPr>
            <w:tcW w:w="4997" w:type="dxa"/>
            <w:gridSpan w:val="2"/>
            <w:tcBorders>
              <w:bottom w:val="single" w:sz="4" w:space="0" w:color="000000"/>
            </w:tcBorders>
            <w:vAlign w:val="center"/>
          </w:tcPr>
          <w:p w:rsidR="00883A4A" w:rsidRDefault="00CB1281">
            <w:pPr>
              <w:jc w:val="both"/>
              <w:rPr>
                <w:rFonts w:ascii="Arial" w:eastAsia="Arial" w:hAnsi="Arial" w:cs="Arial"/>
                <w:b/>
                <w:sz w:val="24"/>
                <w:szCs w:val="24"/>
                <w:u w:val="single"/>
              </w:rPr>
            </w:pPr>
            <w:r>
              <w:rPr>
                <w:rFonts w:ascii="Arial" w:eastAsia="Arial" w:hAnsi="Arial" w:cs="Arial"/>
                <w:b/>
                <w:sz w:val="24"/>
                <w:szCs w:val="24"/>
                <w:u w:val="single"/>
              </w:rPr>
              <w:t xml:space="preserve">For Center Based (Residential Based and Non-Residential Based) </w:t>
            </w:r>
          </w:p>
          <w:p w:rsidR="00883A4A" w:rsidRDefault="00883A4A">
            <w:pPr>
              <w:jc w:val="both"/>
              <w:rPr>
                <w:rFonts w:ascii="Arial" w:eastAsia="Arial" w:hAnsi="Arial" w:cs="Arial"/>
                <w:b/>
                <w:sz w:val="24"/>
                <w:szCs w:val="24"/>
                <w:u w:val="single"/>
              </w:rPr>
            </w:pPr>
          </w:p>
          <w:p w:rsidR="00883A4A" w:rsidRDefault="00CB1281">
            <w:pPr>
              <w:ind w:left="312" w:hanging="302"/>
              <w:jc w:val="both"/>
              <w:rPr>
                <w:rFonts w:ascii="Arial" w:eastAsia="Arial" w:hAnsi="Arial" w:cs="Arial"/>
                <w:sz w:val="24"/>
                <w:szCs w:val="24"/>
              </w:rPr>
            </w:pPr>
            <w:r>
              <w:rPr>
                <w:rFonts w:ascii="Arial" w:eastAsia="Arial" w:hAnsi="Arial" w:cs="Arial"/>
                <w:sz w:val="24"/>
                <w:szCs w:val="24"/>
              </w:rPr>
              <w:t>Copy of the valid safety certificates namely:</w:t>
            </w:r>
          </w:p>
          <w:p w:rsidR="00883A4A" w:rsidRDefault="00883A4A">
            <w:pPr>
              <w:ind w:left="312" w:hanging="302"/>
              <w:jc w:val="both"/>
              <w:rPr>
                <w:rFonts w:ascii="Arial" w:eastAsia="Arial" w:hAnsi="Arial" w:cs="Arial"/>
                <w:sz w:val="24"/>
                <w:szCs w:val="24"/>
              </w:rPr>
            </w:pPr>
          </w:p>
          <w:p w:rsidR="00883A4A" w:rsidRDefault="00CB1281">
            <w:pPr>
              <w:numPr>
                <w:ilvl w:val="0"/>
                <w:numId w:val="2"/>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Occupancy permit (only for new buildings) or Annual Building Inspection/Structural Safety Certificate (for old buildings) </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vMerge/>
            <w:vAlign w:val="center"/>
          </w:tcPr>
          <w:p w:rsidR="00883A4A" w:rsidRDefault="00883A4A">
            <w:pPr>
              <w:widowControl w:val="0"/>
              <w:pBdr>
                <w:top w:val="nil"/>
                <w:left w:val="nil"/>
                <w:bottom w:val="nil"/>
                <w:right w:val="nil"/>
                <w:between w:val="nil"/>
              </w:pBdr>
              <w:spacing w:line="276" w:lineRule="auto"/>
              <w:rPr>
                <w:rFonts w:ascii="Arial" w:eastAsia="Arial" w:hAnsi="Arial" w:cs="Arial"/>
              </w:rPr>
            </w:pPr>
          </w:p>
        </w:tc>
        <w:tc>
          <w:tcPr>
            <w:tcW w:w="4997" w:type="dxa"/>
            <w:gridSpan w:val="2"/>
            <w:tcBorders>
              <w:bottom w:val="single" w:sz="4" w:space="0" w:color="000000"/>
            </w:tcBorders>
            <w:vAlign w:val="center"/>
          </w:tcPr>
          <w:p w:rsidR="00883A4A" w:rsidRDefault="00CB1281">
            <w:pPr>
              <w:numPr>
                <w:ilvl w:val="0"/>
                <w:numId w:val="2"/>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Fire Safety Inspection Certificate</w:t>
            </w:r>
          </w:p>
          <w:p w:rsidR="00883A4A" w:rsidRDefault="00883A4A">
            <w:pPr>
              <w:jc w:val="both"/>
              <w:rPr>
                <w:rFonts w:ascii="Arial" w:eastAsia="Arial" w:hAnsi="Arial" w:cs="Arial"/>
                <w:b/>
                <w:sz w:val="24"/>
                <w:szCs w:val="24"/>
                <w:u w:val="single"/>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vMerge/>
            <w:vAlign w:val="center"/>
          </w:tcPr>
          <w:p w:rsidR="00883A4A" w:rsidRDefault="00883A4A">
            <w:pPr>
              <w:widowControl w:val="0"/>
              <w:pBdr>
                <w:top w:val="nil"/>
                <w:left w:val="nil"/>
                <w:bottom w:val="nil"/>
                <w:right w:val="nil"/>
                <w:between w:val="nil"/>
              </w:pBdr>
              <w:spacing w:line="276" w:lineRule="auto"/>
              <w:rPr>
                <w:rFonts w:ascii="Arial" w:eastAsia="Arial" w:hAnsi="Arial" w:cs="Arial"/>
              </w:rPr>
            </w:pPr>
          </w:p>
        </w:tc>
        <w:tc>
          <w:tcPr>
            <w:tcW w:w="4997" w:type="dxa"/>
            <w:gridSpan w:val="2"/>
            <w:tcBorders>
              <w:bottom w:val="single" w:sz="4" w:space="0" w:color="000000"/>
            </w:tcBorders>
            <w:vAlign w:val="center"/>
          </w:tcPr>
          <w:p w:rsidR="00883A4A" w:rsidRDefault="00CB1281">
            <w:pPr>
              <w:numPr>
                <w:ilvl w:val="0"/>
                <w:numId w:val="2"/>
              </w:numPr>
              <w:pBdr>
                <w:top w:val="nil"/>
                <w:left w:val="nil"/>
                <w:bottom w:val="nil"/>
                <w:right w:val="nil"/>
                <w:between w:val="nil"/>
              </w:pBdr>
              <w:spacing w:after="160" w:line="259" w:lineRule="auto"/>
              <w:jc w:val="both"/>
              <w:rPr>
                <w:rFonts w:ascii="Arial" w:eastAsia="Arial" w:hAnsi="Arial" w:cs="Arial"/>
                <w:color w:val="000000"/>
                <w:sz w:val="24"/>
                <w:szCs w:val="24"/>
                <w:u w:val="single"/>
              </w:rPr>
            </w:pPr>
            <w:r>
              <w:rPr>
                <w:rFonts w:ascii="Arial" w:eastAsia="Arial" w:hAnsi="Arial" w:cs="Arial"/>
                <w:color w:val="000000"/>
                <w:sz w:val="24"/>
                <w:szCs w:val="24"/>
              </w:rPr>
              <w:t xml:space="preserve">Water </w:t>
            </w:r>
            <w:proofErr w:type="spellStart"/>
            <w:r>
              <w:rPr>
                <w:rFonts w:ascii="Arial" w:eastAsia="Arial" w:hAnsi="Arial" w:cs="Arial"/>
                <w:color w:val="000000"/>
                <w:sz w:val="24"/>
                <w:szCs w:val="24"/>
              </w:rPr>
              <w:t>Potability</w:t>
            </w:r>
            <w:proofErr w:type="spellEnd"/>
            <w:r>
              <w:rPr>
                <w:rFonts w:ascii="Arial" w:eastAsia="Arial" w:hAnsi="Arial" w:cs="Arial"/>
                <w:color w:val="000000"/>
                <w:sz w:val="24"/>
                <w:szCs w:val="24"/>
              </w:rPr>
              <w:t xml:space="preserve"> Certificate or  Sanitary Permit</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CB1281">
            <w:pPr>
              <w:rPr>
                <w:rFonts w:ascii="Arial" w:eastAsia="Arial" w:hAnsi="Arial" w:cs="Arial"/>
              </w:rPr>
            </w:pPr>
            <w:r>
              <w:rPr>
                <w:rFonts w:ascii="Arial" w:eastAsia="Arial" w:hAnsi="Arial" w:cs="Arial"/>
              </w:rPr>
              <w:br/>
            </w: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17</w:t>
            </w:r>
          </w:p>
        </w:tc>
        <w:tc>
          <w:tcPr>
            <w:tcW w:w="4997" w:type="dxa"/>
            <w:gridSpan w:val="2"/>
            <w:tcBorders>
              <w:bottom w:val="single" w:sz="4" w:space="0" w:color="000000"/>
            </w:tcBorders>
            <w:vAlign w:val="center"/>
          </w:tcPr>
          <w:p w:rsidR="00883A4A" w:rsidRDefault="00CB1281">
            <w:pPr>
              <w:spacing w:before="240"/>
              <w:jc w:val="both"/>
              <w:rPr>
                <w:rFonts w:ascii="Arial" w:eastAsia="Arial" w:hAnsi="Arial" w:cs="Arial"/>
                <w:color w:val="000000"/>
                <w:sz w:val="24"/>
                <w:szCs w:val="24"/>
              </w:rPr>
            </w:pPr>
            <w:r>
              <w:rPr>
                <w:rFonts w:ascii="Arial" w:eastAsia="Arial" w:hAnsi="Arial" w:cs="Arial"/>
                <w:color w:val="000000"/>
                <w:sz w:val="24"/>
                <w:szCs w:val="24"/>
              </w:rPr>
              <w:t>For applicant serving within the Ancestral Domains of Indigenous people (IP) – Photocopy of NGO Accreditation from the NCIP</w:t>
            </w:r>
          </w:p>
          <w:p w:rsidR="00883A4A" w:rsidRDefault="00883A4A">
            <w:pPr>
              <w:jc w:val="both"/>
              <w:rPr>
                <w:rFonts w:ascii="Arial" w:eastAsia="Arial" w:hAnsi="Arial" w:cs="Arial"/>
                <w:color w:val="000000"/>
                <w:sz w:val="24"/>
                <w:szCs w:val="24"/>
              </w:rPr>
            </w:pPr>
          </w:p>
          <w:p w:rsidR="00883A4A" w:rsidRDefault="00CB1281">
            <w:pPr>
              <w:jc w:val="both"/>
              <w:rPr>
                <w:rFonts w:ascii="Arial" w:eastAsia="Arial" w:hAnsi="Arial" w:cs="Arial"/>
                <w:sz w:val="24"/>
                <w:szCs w:val="24"/>
              </w:rPr>
            </w:pPr>
            <w:r>
              <w:rPr>
                <w:rFonts w:ascii="Arial" w:eastAsia="Arial" w:hAnsi="Arial" w:cs="Arial"/>
                <w:color w:val="000000"/>
                <w:sz w:val="24"/>
                <w:szCs w:val="24"/>
              </w:rPr>
              <w:t>If none, certification from the head of agency that no IP beneficiaries</w:t>
            </w:r>
            <w:r>
              <w:rPr>
                <w:rFonts w:ascii="Arial" w:eastAsia="Arial" w:hAnsi="Arial" w:cs="Arial"/>
                <w:sz w:val="24"/>
                <w:szCs w:val="24"/>
              </w:rPr>
              <w:t xml:space="preserve"> </w:t>
            </w:r>
          </w:p>
          <w:p w:rsidR="00883A4A" w:rsidRDefault="00883A4A">
            <w:pPr>
              <w:jc w:val="both"/>
              <w:rPr>
                <w:rFonts w:ascii="Arial" w:eastAsia="Arial" w:hAnsi="Arial" w:cs="Arial"/>
                <w:color w:val="000000"/>
                <w:sz w:val="24"/>
                <w:szCs w:val="24"/>
              </w:rPr>
            </w:pPr>
          </w:p>
          <w:p w:rsidR="00883A4A" w:rsidRDefault="00CB1281">
            <w:pPr>
              <w:jc w:val="both"/>
              <w:rPr>
                <w:rFonts w:ascii="Arial" w:eastAsia="Arial" w:hAnsi="Arial" w:cs="Arial"/>
                <w:sz w:val="24"/>
                <w:szCs w:val="24"/>
              </w:rPr>
            </w:pPr>
            <w:r>
              <w:rPr>
                <w:rFonts w:ascii="Arial" w:eastAsia="Arial" w:hAnsi="Arial" w:cs="Arial"/>
                <w:b/>
                <w:i/>
                <w:color w:val="000000"/>
                <w:sz w:val="16"/>
                <w:szCs w:val="16"/>
              </w:rPr>
              <w:t xml:space="preserve">*On hold until June 30, 2022  </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18</w:t>
            </w:r>
          </w:p>
        </w:tc>
        <w:tc>
          <w:tcPr>
            <w:tcW w:w="4997" w:type="dxa"/>
            <w:gridSpan w:val="2"/>
            <w:tcBorders>
              <w:bottom w:val="single" w:sz="4" w:space="0" w:color="000000"/>
            </w:tcBorders>
            <w:vAlign w:val="center"/>
          </w:tcPr>
          <w:p w:rsidR="00883A4A" w:rsidRDefault="00CB1281">
            <w:pPr>
              <w:spacing w:before="240"/>
              <w:jc w:val="both"/>
              <w:rPr>
                <w:rFonts w:ascii="Arial" w:eastAsia="Arial" w:hAnsi="Arial" w:cs="Arial"/>
                <w:sz w:val="24"/>
                <w:szCs w:val="24"/>
              </w:rPr>
            </w:pPr>
            <w:r>
              <w:rPr>
                <w:rFonts w:ascii="Arial" w:eastAsia="Arial" w:hAnsi="Arial" w:cs="Arial"/>
                <w:sz w:val="24"/>
                <w:szCs w:val="24"/>
              </w:rPr>
              <w:t xml:space="preserve">For applicant with past and current partnership with the DSWD that involved transfer of funds </w:t>
            </w:r>
          </w:p>
          <w:p w:rsidR="00883A4A" w:rsidRDefault="00883A4A">
            <w:pPr>
              <w:jc w:val="both"/>
              <w:rPr>
                <w:rFonts w:ascii="Arial" w:eastAsia="Arial" w:hAnsi="Arial" w:cs="Arial"/>
                <w:sz w:val="24"/>
                <w:szCs w:val="24"/>
              </w:rPr>
            </w:pPr>
          </w:p>
          <w:p w:rsidR="00883A4A" w:rsidRDefault="00CB1281">
            <w:pPr>
              <w:jc w:val="both"/>
              <w:rPr>
                <w:rFonts w:ascii="Arial" w:eastAsia="Arial" w:hAnsi="Arial" w:cs="Arial"/>
                <w:sz w:val="24"/>
                <w:szCs w:val="24"/>
              </w:rPr>
            </w:pPr>
            <w:r>
              <w:rPr>
                <w:rFonts w:ascii="Arial" w:eastAsia="Arial" w:hAnsi="Arial" w:cs="Arial"/>
                <w:sz w:val="24"/>
                <w:szCs w:val="24"/>
              </w:rPr>
              <w:t>Certification from the DSWD Office and/or other concerned government agencies that the applicant is free from any    financial liability /obligation. If none, c</w:t>
            </w:r>
            <w:r>
              <w:rPr>
                <w:rFonts w:ascii="Arial" w:eastAsia="Arial" w:hAnsi="Arial" w:cs="Arial"/>
                <w:sz w:val="24"/>
                <w:szCs w:val="24"/>
              </w:rPr>
              <w:t>ertification from the head of agency that no funds/grants received from any of the government agencies.</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19</w:t>
            </w:r>
          </w:p>
        </w:tc>
        <w:tc>
          <w:tcPr>
            <w:tcW w:w="4997" w:type="dxa"/>
            <w:gridSpan w:val="2"/>
            <w:tcBorders>
              <w:bottom w:val="single" w:sz="4" w:space="0" w:color="000000"/>
            </w:tcBorders>
            <w:vAlign w:val="center"/>
          </w:tcPr>
          <w:p w:rsidR="00883A4A" w:rsidRDefault="00CB1281">
            <w:pPr>
              <w:pBdr>
                <w:top w:val="nil"/>
                <w:left w:val="nil"/>
                <w:bottom w:val="nil"/>
                <w:right w:val="nil"/>
                <w:between w:val="nil"/>
              </w:pBdr>
              <w:tabs>
                <w:tab w:val="left" w:pos="709"/>
              </w:tabs>
              <w:spacing w:before="240"/>
              <w:ind w:right="11"/>
              <w:jc w:val="both"/>
              <w:rPr>
                <w:rFonts w:ascii="Arial" w:eastAsia="Arial" w:hAnsi="Arial" w:cs="Arial"/>
                <w:color w:val="000000"/>
                <w:sz w:val="24"/>
                <w:szCs w:val="24"/>
              </w:rPr>
            </w:pPr>
            <w:r>
              <w:rPr>
                <w:rFonts w:ascii="Arial" w:eastAsia="Arial" w:hAnsi="Arial" w:cs="Arial"/>
                <w:color w:val="000000"/>
                <w:sz w:val="24"/>
                <w:szCs w:val="24"/>
              </w:rPr>
              <w:t xml:space="preserve">Duly Accomplished Data Privacy Consent Form </w:t>
            </w:r>
            <w:r>
              <w:rPr>
                <w:rFonts w:ascii="Arial" w:eastAsia="Arial" w:hAnsi="Arial" w:cs="Arial"/>
                <w:i/>
                <w:color w:val="000000"/>
                <w:sz w:val="24"/>
                <w:szCs w:val="24"/>
              </w:rPr>
              <w:t>(In compliance with the Data Privacy Act of 2021)</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20</w:t>
            </w:r>
          </w:p>
        </w:tc>
        <w:tc>
          <w:tcPr>
            <w:tcW w:w="4997" w:type="dxa"/>
            <w:gridSpan w:val="2"/>
            <w:tcBorders>
              <w:bottom w:val="single" w:sz="4" w:space="0" w:color="000000"/>
            </w:tcBorders>
          </w:tcPr>
          <w:p w:rsidR="00883A4A" w:rsidRDefault="00CB1281">
            <w:pPr>
              <w:spacing w:before="240"/>
              <w:rPr>
                <w:rFonts w:ascii="Arial" w:eastAsia="Arial" w:hAnsi="Arial" w:cs="Arial"/>
                <w:sz w:val="24"/>
                <w:szCs w:val="24"/>
              </w:rPr>
            </w:pPr>
            <w:r>
              <w:rPr>
                <w:rFonts w:ascii="Arial" w:eastAsia="Arial" w:hAnsi="Arial" w:cs="Arial"/>
                <w:sz w:val="24"/>
                <w:szCs w:val="24"/>
              </w:rPr>
              <w:t>Copy of Official Receipt (OR) of processing fee on licensing amounting to P1,000.00</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511"/>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vAlign w:val="center"/>
          </w:tcPr>
          <w:p w:rsidR="00883A4A" w:rsidRDefault="00CB1281">
            <w:pPr>
              <w:jc w:val="center"/>
              <w:rPr>
                <w:rFonts w:ascii="Arial" w:eastAsia="Arial" w:hAnsi="Arial" w:cs="Arial"/>
                <w:b/>
                <w:sz w:val="24"/>
                <w:szCs w:val="24"/>
              </w:rPr>
            </w:pPr>
            <w:r>
              <w:rPr>
                <w:rFonts w:ascii="Arial" w:eastAsia="Arial" w:hAnsi="Arial" w:cs="Arial"/>
                <w:b/>
                <w:sz w:val="24"/>
                <w:szCs w:val="24"/>
              </w:rPr>
              <w:t>21</w:t>
            </w:r>
          </w:p>
        </w:tc>
        <w:tc>
          <w:tcPr>
            <w:tcW w:w="4997" w:type="dxa"/>
            <w:gridSpan w:val="2"/>
            <w:tcBorders>
              <w:bottom w:val="single" w:sz="4" w:space="0" w:color="000000"/>
            </w:tcBorders>
          </w:tcPr>
          <w:p w:rsidR="00883A4A" w:rsidRDefault="00CB1281">
            <w:pPr>
              <w:spacing w:before="240"/>
              <w:rPr>
                <w:rFonts w:ascii="Arial" w:eastAsia="Arial" w:hAnsi="Arial" w:cs="Arial"/>
                <w:sz w:val="24"/>
                <w:szCs w:val="24"/>
              </w:rPr>
            </w:pPr>
            <w:r>
              <w:rPr>
                <w:rFonts w:ascii="Arial" w:eastAsia="Arial" w:hAnsi="Arial" w:cs="Arial"/>
                <w:sz w:val="24"/>
                <w:szCs w:val="24"/>
              </w:rPr>
              <w:t>Undertaking to comply with the requirements on the application for License to Operate and/or Accreditation of Programs and Services</w:t>
            </w: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424"/>
          <w:jc w:val="center"/>
        </w:trPr>
        <w:tc>
          <w:tcPr>
            <w:tcW w:w="9634" w:type="dxa"/>
            <w:gridSpan w:val="6"/>
            <w:tcBorders>
              <w:bottom w:val="single" w:sz="4" w:space="0" w:color="000000"/>
            </w:tcBorders>
          </w:tcPr>
          <w:p w:rsidR="00883A4A" w:rsidRDefault="00CB1281">
            <w:pPr>
              <w:rPr>
                <w:rFonts w:ascii="Arial" w:eastAsia="Arial" w:hAnsi="Arial" w:cs="Arial"/>
              </w:rPr>
            </w:pPr>
            <w:r>
              <w:rPr>
                <w:rFonts w:ascii="Arial" w:eastAsia="Arial" w:hAnsi="Arial" w:cs="Arial"/>
                <w:b/>
                <w:i/>
                <w:sz w:val="24"/>
                <w:szCs w:val="24"/>
              </w:rPr>
              <w:t>Other documents submitted by the SWDAs :</w:t>
            </w:r>
          </w:p>
        </w:tc>
      </w:tr>
      <w:tr w:rsidR="00883A4A">
        <w:trPr>
          <w:gridAfter w:val="1"/>
          <w:wAfter w:w="142" w:type="dxa"/>
          <w:trHeight w:val="27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78"/>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5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5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5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5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5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5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5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5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54"/>
          <w:jc w:val="center"/>
        </w:trPr>
        <w:tc>
          <w:tcPr>
            <w:tcW w:w="1129" w:type="dxa"/>
            <w:tcBorders>
              <w:bottom w:val="single" w:sz="4" w:space="0" w:color="000000"/>
            </w:tcBorders>
          </w:tcPr>
          <w:p w:rsidR="00883A4A" w:rsidRDefault="00883A4A">
            <w:pPr>
              <w:rPr>
                <w:rFonts w:ascii="Arial" w:eastAsia="Arial" w:hAnsi="Arial" w:cs="Arial"/>
              </w:rPr>
            </w:pPr>
          </w:p>
        </w:tc>
        <w:tc>
          <w:tcPr>
            <w:tcW w:w="709" w:type="dxa"/>
            <w:gridSpan w:val="2"/>
            <w:tcBorders>
              <w:bottom w:val="single" w:sz="4" w:space="0" w:color="000000"/>
            </w:tcBorders>
          </w:tcPr>
          <w:p w:rsidR="00883A4A" w:rsidRDefault="00883A4A">
            <w:pPr>
              <w:jc w:val="center"/>
              <w:rPr>
                <w:rFonts w:ascii="Arial" w:eastAsia="Arial" w:hAnsi="Arial" w:cs="Arial"/>
                <w:b/>
                <w:sz w:val="24"/>
                <w:szCs w:val="24"/>
              </w:rPr>
            </w:pPr>
          </w:p>
        </w:tc>
        <w:tc>
          <w:tcPr>
            <w:tcW w:w="4997" w:type="dxa"/>
            <w:gridSpan w:val="2"/>
            <w:tcBorders>
              <w:bottom w:val="single" w:sz="4" w:space="0" w:color="000000"/>
            </w:tcBorders>
          </w:tcPr>
          <w:p w:rsidR="00883A4A" w:rsidRDefault="00883A4A">
            <w:pPr>
              <w:rPr>
                <w:rFonts w:ascii="Arial" w:eastAsia="Arial" w:hAnsi="Arial" w:cs="Arial"/>
                <w:sz w:val="24"/>
                <w:szCs w:val="24"/>
              </w:rPr>
            </w:pPr>
          </w:p>
        </w:tc>
        <w:tc>
          <w:tcPr>
            <w:tcW w:w="2799" w:type="dxa"/>
            <w:tcBorders>
              <w:bottom w:val="single" w:sz="4" w:space="0" w:color="000000"/>
            </w:tcBorders>
          </w:tcPr>
          <w:p w:rsidR="00883A4A" w:rsidRDefault="00883A4A">
            <w:pPr>
              <w:rPr>
                <w:rFonts w:ascii="Arial" w:eastAsia="Arial" w:hAnsi="Arial" w:cs="Arial"/>
              </w:rPr>
            </w:pPr>
          </w:p>
        </w:tc>
      </w:tr>
      <w:tr w:rsidR="00883A4A">
        <w:trPr>
          <w:gridAfter w:val="1"/>
          <w:wAfter w:w="142" w:type="dxa"/>
          <w:trHeight w:val="269"/>
          <w:jc w:val="center"/>
        </w:trPr>
        <w:tc>
          <w:tcPr>
            <w:tcW w:w="1129" w:type="dxa"/>
            <w:tcBorders>
              <w:top w:val="single" w:sz="4" w:space="0" w:color="000000"/>
              <w:left w:val="nil"/>
              <w:bottom w:val="nil"/>
              <w:right w:val="nil"/>
            </w:tcBorders>
          </w:tcPr>
          <w:p w:rsidR="00883A4A" w:rsidRDefault="00883A4A">
            <w:pPr>
              <w:rPr>
                <w:rFonts w:ascii="Arial" w:eastAsia="Arial" w:hAnsi="Arial" w:cs="Arial"/>
              </w:rPr>
            </w:pPr>
          </w:p>
        </w:tc>
        <w:tc>
          <w:tcPr>
            <w:tcW w:w="709" w:type="dxa"/>
            <w:gridSpan w:val="2"/>
            <w:tcBorders>
              <w:top w:val="single" w:sz="4" w:space="0" w:color="000000"/>
              <w:left w:val="nil"/>
              <w:bottom w:val="nil"/>
              <w:right w:val="nil"/>
            </w:tcBorders>
          </w:tcPr>
          <w:p w:rsidR="00883A4A" w:rsidRDefault="00883A4A">
            <w:pPr>
              <w:jc w:val="center"/>
              <w:rPr>
                <w:rFonts w:ascii="Arial" w:eastAsia="Arial" w:hAnsi="Arial" w:cs="Arial"/>
                <w:b/>
                <w:i/>
                <w:sz w:val="24"/>
                <w:szCs w:val="24"/>
              </w:rPr>
            </w:pPr>
          </w:p>
        </w:tc>
        <w:tc>
          <w:tcPr>
            <w:tcW w:w="4997" w:type="dxa"/>
            <w:gridSpan w:val="2"/>
            <w:tcBorders>
              <w:top w:val="single" w:sz="4" w:space="0" w:color="000000"/>
              <w:left w:val="nil"/>
              <w:bottom w:val="nil"/>
              <w:right w:val="nil"/>
            </w:tcBorders>
          </w:tcPr>
          <w:p w:rsidR="00883A4A" w:rsidRDefault="00883A4A">
            <w:pPr>
              <w:rPr>
                <w:rFonts w:ascii="Arial" w:eastAsia="Arial" w:hAnsi="Arial" w:cs="Arial"/>
                <w:sz w:val="24"/>
                <w:szCs w:val="24"/>
              </w:rPr>
            </w:pPr>
          </w:p>
        </w:tc>
        <w:tc>
          <w:tcPr>
            <w:tcW w:w="2799" w:type="dxa"/>
            <w:tcBorders>
              <w:top w:val="single" w:sz="4" w:space="0" w:color="000000"/>
              <w:left w:val="nil"/>
              <w:bottom w:val="nil"/>
              <w:right w:val="nil"/>
            </w:tcBorders>
          </w:tcPr>
          <w:p w:rsidR="00883A4A" w:rsidRDefault="00883A4A">
            <w:pPr>
              <w:rPr>
                <w:rFonts w:ascii="Arial" w:eastAsia="Arial" w:hAnsi="Arial" w:cs="Arial"/>
              </w:rPr>
            </w:pPr>
          </w:p>
        </w:tc>
      </w:tr>
      <w:tr w:rsidR="00883A4A">
        <w:trPr>
          <w:gridAfter w:val="4"/>
          <w:wAfter w:w="7938" w:type="dxa"/>
          <w:trHeight w:val="255"/>
          <w:jc w:val="center"/>
        </w:trPr>
        <w:tc>
          <w:tcPr>
            <w:tcW w:w="1129" w:type="dxa"/>
            <w:tcBorders>
              <w:top w:val="nil"/>
              <w:left w:val="nil"/>
              <w:bottom w:val="nil"/>
              <w:right w:val="nil"/>
            </w:tcBorders>
          </w:tcPr>
          <w:p w:rsidR="00883A4A" w:rsidRDefault="00883A4A">
            <w:pPr>
              <w:rPr>
                <w:rFonts w:ascii="Arial" w:eastAsia="Arial" w:hAnsi="Arial" w:cs="Arial"/>
              </w:rPr>
            </w:pPr>
          </w:p>
        </w:tc>
        <w:tc>
          <w:tcPr>
            <w:tcW w:w="709" w:type="dxa"/>
            <w:gridSpan w:val="2"/>
            <w:tcBorders>
              <w:top w:val="nil"/>
              <w:left w:val="nil"/>
              <w:bottom w:val="nil"/>
              <w:right w:val="nil"/>
            </w:tcBorders>
          </w:tcPr>
          <w:p w:rsidR="00883A4A" w:rsidRDefault="00883A4A">
            <w:pPr>
              <w:jc w:val="center"/>
              <w:rPr>
                <w:rFonts w:ascii="Arial" w:eastAsia="Arial" w:hAnsi="Arial" w:cs="Arial"/>
                <w:b/>
                <w:i/>
                <w:sz w:val="24"/>
                <w:szCs w:val="24"/>
              </w:rPr>
            </w:pPr>
          </w:p>
        </w:tc>
      </w:tr>
      <w:tr w:rsidR="00883A4A">
        <w:trPr>
          <w:jc w:val="center"/>
        </w:trPr>
        <w:tc>
          <w:tcPr>
            <w:tcW w:w="9776" w:type="dxa"/>
            <w:gridSpan w:val="7"/>
            <w:tcBorders>
              <w:top w:val="nil"/>
              <w:left w:val="nil"/>
              <w:bottom w:val="nil"/>
              <w:right w:val="nil"/>
            </w:tcBorders>
          </w:tcPr>
          <w:p w:rsidR="00883A4A" w:rsidRDefault="00CB1281">
            <w:pPr>
              <w:tabs>
                <w:tab w:val="center" w:pos="3079"/>
              </w:tabs>
              <w:jc w:val="both"/>
              <w:rPr>
                <w:rFonts w:ascii="Arial" w:eastAsia="Arial" w:hAnsi="Arial" w:cs="Arial"/>
                <w:b/>
                <w:sz w:val="24"/>
                <w:szCs w:val="24"/>
              </w:rPr>
            </w:pPr>
            <w:r>
              <w:rPr>
                <w:rFonts w:ascii="Arial" w:eastAsia="Arial" w:hAnsi="Arial" w:cs="Arial"/>
                <w:b/>
                <w:i/>
                <w:sz w:val="24"/>
                <w:szCs w:val="24"/>
              </w:rPr>
              <w:t>Remarks:</w:t>
            </w:r>
            <w:r>
              <w:rPr>
                <w:rFonts w:ascii="Arial" w:eastAsia="Arial" w:hAnsi="Arial" w:cs="Arial"/>
                <w:b/>
                <w:sz w:val="24"/>
                <w:szCs w:val="24"/>
              </w:rPr>
              <w:tab/>
              <w:t xml:space="preserve">                For endorsement               For submission of lacking documents </w:t>
            </w:r>
            <w:r>
              <w:rPr>
                <w:noProof/>
              </w:rPr>
              <mc:AlternateContent>
                <mc:Choice Requires="wpg">
                  <w:drawing>
                    <wp:anchor distT="0" distB="0" distL="114300" distR="114300" simplePos="0" relativeHeight="251660288" behindDoc="0" locked="0" layoutInCell="1" hidden="0" allowOverlap="1">
                      <wp:simplePos x="0" y="0"/>
                      <wp:positionH relativeFrom="column">
                        <wp:posOffset>2921000</wp:posOffset>
                      </wp:positionH>
                      <wp:positionV relativeFrom="paragraph">
                        <wp:posOffset>12700</wp:posOffset>
                      </wp:positionV>
                      <wp:extent cx="200025" cy="139065"/>
                      <wp:effectExtent l="0" t="0" r="0" b="0"/>
                      <wp:wrapNone/>
                      <wp:docPr id="51278" name=""/>
                      <wp:cNvGraphicFramePr/>
                      <a:graphic xmlns:a="http://schemas.openxmlformats.org/drawingml/2006/main">
                        <a:graphicData uri="http://schemas.microsoft.com/office/word/2010/wordprocessingShape">
                          <wps:wsp>
                            <wps:cNvSpPr/>
                            <wps:spPr>
                              <a:xfrm>
                                <a:off x="5250750" y="3715230"/>
                                <a:ext cx="190500" cy="129540"/>
                              </a:xfrm>
                              <a:prstGeom prst="rect">
                                <a:avLst/>
                              </a:prstGeom>
                              <a:solidFill>
                                <a:schemeClr val="lt1"/>
                              </a:solidFill>
                              <a:ln w="9525" cap="flat" cmpd="sng">
                                <a:solidFill>
                                  <a:schemeClr val="dk1"/>
                                </a:solidFill>
                                <a:prstDash val="solid"/>
                                <a:round/>
                                <a:headEnd type="none" w="sm" len="sm"/>
                                <a:tailEnd type="none" w="sm" len="sm"/>
                              </a:ln>
                            </wps:spPr>
                            <wps:txbx>
                              <w:txbxContent>
                                <w:p w:rsidR="00883A4A" w:rsidRDefault="00883A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2921000</wp:posOffset>
                      </wp:positionH>
                      <wp:positionV relativeFrom="paragraph">
                        <wp:posOffset>12700</wp:posOffset>
                      </wp:positionV>
                      <wp:extent cx="200025" cy="139065"/>
                      <wp:effectExtent b="0" l="0" r="0" t="0"/>
                      <wp:wrapNone/>
                      <wp:docPr id="5127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00025" cy="13906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1092200</wp:posOffset>
                      </wp:positionH>
                      <wp:positionV relativeFrom="paragraph">
                        <wp:posOffset>12700</wp:posOffset>
                      </wp:positionV>
                      <wp:extent cx="200025" cy="146685"/>
                      <wp:effectExtent l="0" t="0" r="0" b="0"/>
                      <wp:wrapNone/>
                      <wp:docPr id="51277" name=""/>
                      <wp:cNvGraphicFramePr/>
                      <a:graphic xmlns:a="http://schemas.openxmlformats.org/drawingml/2006/main">
                        <a:graphicData uri="http://schemas.microsoft.com/office/word/2010/wordprocessingShape">
                          <wps:wsp>
                            <wps:cNvSpPr/>
                            <wps:spPr>
                              <a:xfrm>
                                <a:off x="5250750" y="3711420"/>
                                <a:ext cx="190500" cy="137160"/>
                              </a:xfrm>
                              <a:prstGeom prst="rect">
                                <a:avLst/>
                              </a:prstGeom>
                              <a:solidFill>
                                <a:schemeClr val="lt1"/>
                              </a:solidFill>
                              <a:ln w="9525" cap="flat" cmpd="sng">
                                <a:solidFill>
                                  <a:schemeClr val="dk1"/>
                                </a:solidFill>
                                <a:prstDash val="solid"/>
                                <a:round/>
                                <a:headEnd type="none" w="sm" len="sm"/>
                                <a:tailEnd type="none" w="sm" len="sm"/>
                              </a:ln>
                            </wps:spPr>
                            <wps:txbx>
                              <w:txbxContent>
                                <w:p w:rsidR="00883A4A" w:rsidRDefault="00883A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12700</wp:posOffset>
                      </wp:positionV>
                      <wp:extent cx="200025" cy="146685"/>
                      <wp:effectExtent b="0" l="0" r="0" t="0"/>
                      <wp:wrapNone/>
                      <wp:docPr id="5127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00025" cy="146685"/>
                              </a:xfrm>
                              <a:prstGeom prst="rect"/>
                              <a:ln/>
                            </pic:spPr>
                          </pic:pic>
                        </a:graphicData>
                      </a:graphic>
                    </wp:anchor>
                  </w:drawing>
                </mc:Fallback>
              </mc:AlternateContent>
            </w:r>
          </w:p>
        </w:tc>
      </w:tr>
      <w:tr w:rsidR="00883A4A">
        <w:trPr>
          <w:jc w:val="center"/>
        </w:trPr>
        <w:tc>
          <w:tcPr>
            <w:tcW w:w="1129" w:type="dxa"/>
            <w:tcBorders>
              <w:top w:val="nil"/>
              <w:left w:val="nil"/>
              <w:bottom w:val="nil"/>
              <w:right w:val="nil"/>
            </w:tcBorders>
          </w:tcPr>
          <w:p w:rsidR="00883A4A" w:rsidRDefault="00883A4A">
            <w:pPr>
              <w:rPr>
                <w:rFonts w:ascii="Arial" w:eastAsia="Arial" w:hAnsi="Arial" w:cs="Arial"/>
                <w:sz w:val="24"/>
                <w:szCs w:val="24"/>
              </w:rPr>
            </w:pPr>
          </w:p>
        </w:tc>
        <w:tc>
          <w:tcPr>
            <w:tcW w:w="567" w:type="dxa"/>
            <w:tcBorders>
              <w:top w:val="nil"/>
              <w:left w:val="nil"/>
              <w:bottom w:val="single" w:sz="4" w:space="0" w:color="000000"/>
              <w:right w:val="nil"/>
            </w:tcBorders>
          </w:tcPr>
          <w:p w:rsidR="00883A4A" w:rsidRDefault="00883A4A">
            <w:pPr>
              <w:jc w:val="center"/>
              <w:rPr>
                <w:rFonts w:ascii="Arial" w:eastAsia="Arial" w:hAnsi="Arial" w:cs="Arial"/>
                <w:b/>
                <w:i/>
                <w:sz w:val="24"/>
                <w:szCs w:val="24"/>
              </w:rPr>
            </w:pPr>
          </w:p>
        </w:tc>
        <w:tc>
          <w:tcPr>
            <w:tcW w:w="4394" w:type="dxa"/>
            <w:gridSpan w:val="2"/>
            <w:tcBorders>
              <w:top w:val="nil"/>
              <w:left w:val="nil"/>
              <w:bottom w:val="single" w:sz="4" w:space="0" w:color="000000"/>
              <w:right w:val="nil"/>
            </w:tcBorders>
          </w:tcPr>
          <w:p w:rsidR="00883A4A" w:rsidRDefault="00883A4A">
            <w:pPr>
              <w:jc w:val="both"/>
              <w:rPr>
                <w:rFonts w:ascii="Arial" w:eastAsia="Arial" w:hAnsi="Arial" w:cs="Arial"/>
                <w:sz w:val="24"/>
                <w:szCs w:val="24"/>
              </w:rPr>
            </w:pPr>
          </w:p>
        </w:tc>
        <w:tc>
          <w:tcPr>
            <w:tcW w:w="3686" w:type="dxa"/>
            <w:gridSpan w:val="3"/>
            <w:tcBorders>
              <w:top w:val="nil"/>
              <w:left w:val="nil"/>
              <w:bottom w:val="single" w:sz="4" w:space="0" w:color="000000"/>
              <w:right w:val="nil"/>
            </w:tcBorders>
          </w:tcPr>
          <w:p w:rsidR="00883A4A" w:rsidRDefault="00883A4A">
            <w:pPr>
              <w:rPr>
                <w:rFonts w:ascii="Arial" w:eastAsia="Arial" w:hAnsi="Arial" w:cs="Arial"/>
                <w:sz w:val="24"/>
                <w:szCs w:val="24"/>
              </w:rPr>
            </w:pPr>
          </w:p>
        </w:tc>
      </w:tr>
      <w:tr w:rsidR="00883A4A">
        <w:trPr>
          <w:jc w:val="center"/>
        </w:trPr>
        <w:tc>
          <w:tcPr>
            <w:tcW w:w="1129" w:type="dxa"/>
            <w:tcBorders>
              <w:top w:val="nil"/>
              <w:left w:val="nil"/>
              <w:bottom w:val="nil"/>
              <w:right w:val="nil"/>
            </w:tcBorders>
          </w:tcPr>
          <w:p w:rsidR="00883A4A" w:rsidRDefault="00883A4A">
            <w:pPr>
              <w:rPr>
                <w:rFonts w:ascii="Arial" w:eastAsia="Arial" w:hAnsi="Arial" w:cs="Arial"/>
                <w:sz w:val="24"/>
                <w:szCs w:val="24"/>
              </w:rPr>
            </w:pPr>
          </w:p>
        </w:tc>
        <w:tc>
          <w:tcPr>
            <w:tcW w:w="567" w:type="dxa"/>
            <w:tcBorders>
              <w:top w:val="single" w:sz="4" w:space="0" w:color="000000"/>
              <w:left w:val="nil"/>
              <w:bottom w:val="single" w:sz="4" w:space="0" w:color="000000"/>
              <w:right w:val="nil"/>
            </w:tcBorders>
          </w:tcPr>
          <w:p w:rsidR="00883A4A" w:rsidRDefault="00883A4A">
            <w:pPr>
              <w:jc w:val="center"/>
              <w:rPr>
                <w:rFonts w:ascii="Arial" w:eastAsia="Arial" w:hAnsi="Arial" w:cs="Arial"/>
                <w:b/>
                <w:i/>
                <w:sz w:val="24"/>
                <w:szCs w:val="24"/>
              </w:rPr>
            </w:pPr>
          </w:p>
        </w:tc>
        <w:tc>
          <w:tcPr>
            <w:tcW w:w="4394" w:type="dxa"/>
            <w:gridSpan w:val="2"/>
            <w:tcBorders>
              <w:top w:val="single" w:sz="4" w:space="0" w:color="000000"/>
              <w:left w:val="nil"/>
              <w:bottom w:val="single" w:sz="4" w:space="0" w:color="000000"/>
              <w:right w:val="nil"/>
            </w:tcBorders>
          </w:tcPr>
          <w:p w:rsidR="00883A4A" w:rsidRDefault="00883A4A">
            <w:pPr>
              <w:jc w:val="both"/>
              <w:rPr>
                <w:rFonts w:ascii="Arial" w:eastAsia="Arial" w:hAnsi="Arial" w:cs="Arial"/>
                <w:sz w:val="24"/>
                <w:szCs w:val="24"/>
              </w:rPr>
            </w:pPr>
          </w:p>
        </w:tc>
        <w:tc>
          <w:tcPr>
            <w:tcW w:w="3686" w:type="dxa"/>
            <w:gridSpan w:val="3"/>
            <w:tcBorders>
              <w:top w:val="single" w:sz="4" w:space="0" w:color="000000"/>
              <w:left w:val="nil"/>
              <w:bottom w:val="single" w:sz="4" w:space="0" w:color="000000"/>
              <w:right w:val="nil"/>
            </w:tcBorders>
          </w:tcPr>
          <w:p w:rsidR="00883A4A" w:rsidRDefault="00883A4A">
            <w:pPr>
              <w:rPr>
                <w:rFonts w:ascii="Arial" w:eastAsia="Arial" w:hAnsi="Arial" w:cs="Arial"/>
                <w:sz w:val="24"/>
                <w:szCs w:val="24"/>
              </w:rPr>
            </w:pPr>
          </w:p>
        </w:tc>
      </w:tr>
      <w:tr w:rsidR="00883A4A">
        <w:trPr>
          <w:jc w:val="center"/>
        </w:trPr>
        <w:tc>
          <w:tcPr>
            <w:tcW w:w="1129" w:type="dxa"/>
            <w:tcBorders>
              <w:top w:val="nil"/>
              <w:left w:val="nil"/>
              <w:bottom w:val="nil"/>
              <w:right w:val="nil"/>
            </w:tcBorders>
          </w:tcPr>
          <w:p w:rsidR="00883A4A" w:rsidRDefault="00883A4A">
            <w:pPr>
              <w:rPr>
                <w:rFonts w:ascii="Arial" w:eastAsia="Arial" w:hAnsi="Arial" w:cs="Arial"/>
                <w:sz w:val="24"/>
                <w:szCs w:val="24"/>
              </w:rPr>
            </w:pPr>
          </w:p>
        </w:tc>
        <w:tc>
          <w:tcPr>
            <w:tcW w:w="567" w:type="dxa"/>
            <w:tcBorders>
              <w:top w:val="single" w:sz="4" w:space="0" w:color="000000"/>
              <w:left w:val="nil"/>
              <w:bottom w:val="single" w:sz="4" w:space="0" w:color="000000"/>
              <w:right w:val="nil"/>
            </w:tcBorders>
          </w:tcPr>
          <w:p w:rsidR="00883A4A" w:rsidRDefault="00883A4A">
            <w:pPr>
              <w:jc w:val="center"/>
              <w:rPr>
                <w:rFonts w:ascii="Arial" w:eastAsia="Arial" w:hAnsi="Arial" w:cs="Arial"/>
                <w:b/>
                <w:i/>
                <w:sz w:val="24"/>
                <w:szCs w:val="24"/>
              </w:rPr>
            </w:pPr>
          </w:p>
        </w:tc>
        <w:tc>
          <w:tcPr>
            <w:tcW w:w="4394" w:type="dxa"/>
            <w:gridSpan w:val="2"/>
            <w:tcBorders>
              <w:top w:val="single" w:sz="4" w:space="0" w:color="000000"/>
              <w:left w:val="nil"/>
              <w:bottom w:val="single" w:sz="4" w:space="0" w:color="000000"/>
              <w:right w:val="nil"/>
            </w:tcBorders>
          </w:tcPr>
          <w:p w:rsidR="00883A4A" w:rsidRDefault="00883A4A">
            <w:pPr>
              <w:jc w:val="both"/>
              <w:rPr>
                <w:rFonts w:ascii="Arial" w:eastAsia="Arial" w:hAnsi="Arial" w:cs="Arial"/>
                <w:sz w:val="24"/>
                <w:szCs w:val="24"/>
              </w:rPr>
            </w:pPr>
          </w:p>
        </w:tc>
        <w:tc>
          <w:tcPr>
            <w:tcW w:w="3686" w:type="dxa"/>
            <w:gridSpan w:val="3"/>
            <w:tcBorders>
              <w:top w:val="single" w:sz="4" w:space="0" w:color="000000"/>
              <w:left w:val="nil"/>
              <w:bottom w:val="single" w:sz="4" w:space="0" w:color="000000"/>
              <w:right w:val="nil"/>
            </w:tcBorders>
          </w:tcPr>
          <w:p w:rsidR="00883A4A" w:rsidRDefault="00883A4A">
            <w:pPr>
              <w:rPr>
                <w:rFonts w:ascii="Arial" w:eastAsia="Arial" w:hAnsi="Arial" w:cs="Arial"/>
                <w:sz w:val="24"/>
                <w:szCs w:val="24"/>
              </w:rPr>
            </w:pPr>
          </w:p>
        </w:tc>
      </w:tr>
      <w:tr w:rsidR="00883A4A">
        <w:trPr>
          <w:jc w:val="center"/>
        </w:trPr>
        <w:tc>
          <w:tcPr>
            <w:tcW w:w="9776" w:type="dxa"/>
            <w:gridSpan w:val="7"/>
            <w:tcBorders>
              <w:top w:val="nil"/>
              <w:left w:val="nil"/>
              <w:bottom w:val="nil"/>
              <w:right w:val="nil"/>
            </w:tcBorders>
          </w:tcPr>
          <w:p w:rsidR="00883A4A" w:rsidRDefault="00883A4A">
            <w:pPr>
              <w:spacing w:before="240"/>
              <w:jc w:val="both"/>
              <w:rPr>
                <w:rFonts w:ascii="Arial" w:eastAsia="Arial" w:hAnsi="Arial" w:cs="Arial"/>
                <w:sz w:val="24"/>
                <w:szCs w:val="24"/>
              </w:rPr>
            </w:pPr>
          </w:p>
          <w:p w:rsidR="00883A4A" w:rsidRDefault="00CB1281">
            <w:pPr>
              <w:spacing w:before="240"/>
              <w:jc w:val="both"/>
              <w:rPr>
                <w:rFonts w:ascii="Arial" w:eastAsia="Arial" w:hAnsi="Arial" w:cs="Arial"/>
                <w:sz w:val="24"/>
                <w:szCs w:val="24"/>
              </w:rPr>
            </w:pPr>
            <w:r>
              <w:rPr>
                <w:rFonts w:ascii="Arial" w:eastAsia="Arial" w:hAnsi="Arial" w:cs="Arial"/>
                <w:sz w:val="24"/>
                <w:szCs w:val="24"/>
              </w:rPr>
              <w:t xml:space="preserve">Reviewed by:                                                                                </w:t>
            </w:r>
          </w:p>
        </w:tc>
      </w:tr>
      <w:tr w:rsidR="00883A4A">
        <w:trPr>
          <w:jc w:val="center"/>
        </w:trPr>
        <w:tc>
          <w:tcPr>
            <w:tcW w:w="1129" w:type="dxa"/>
            <w:tcBorders>
              <w:top w:val="nil"/>
              <w:left w:val="nil"/>
              <w:bottom w:val="nil"/>
              <w:right w:val="nil"/>
            </w:tcBorders>
          </w:tcPr>
          <w:p w:rsidR="00883A4A" w:rsidRDefault="00883A4A">
            <w:pPr>
              <w:rPr>
                <w:rFonts w:ascii="Arial" w:eastAsia="Arial" w:hAnsi="Arial" w:cs="Arial"/>
                <w:sz w:val="24"/>
                <w:szCs w:val="24"/>
              </w:rPr>
            </w:pPr>
          </w:p>
        </w:tc>
        <w:tc>
          <w:tcPr>
            <w:tcW w:w="567" w:type="dxa"/>
            <w:tcBorders>
              <w:top w:val="nil"/>
              <w:left w:val="nil"/>
              <w:bottom w:val="nil"/>
              <w:right w:val="nil"/>
            </w:tcBorders>
          </w:tcPr>
          <w:p w:rsidR="00883A4A" w:rsidRDefault="00883A4A">
            <w:pPr>
              <w:jc w:val="center"/>
              <w:rPr>
                <w:rFonts w:ascii="Arial" w:eastAsia="Arial" w:hAnsi="Arial" w:cs="Arial"/>
                <w:b/>
                <w:i/>
                <w:sz w:val="24"/>
                <w:szCs w:val="24"/>
              </w:rPr>
            </w:pPr>
          </w:p>
        </w:tc>
        <w:tc>
          <w:tcPr>
            <w:tcW w:w="4394" w:type="dxa"/>
            <w:gridSpan w:val="2"/>
            <w:tcBorders>
              <w:top w:val="nil"/>
              <w:left w:val="nil"/>
              <w:bottom w:val="nil"/>
              <w:right w:val="nil"/>
            </w:tcBorders>
          </w:tcPr>
          <w:p w:rsidR="00883A4A" w:rsidRDefault="00883A4A">
            <w:pPr>
              <w:jc w:val="both"/>
              <w:rPr>
                <w:rFonts w:ascii="Arial" w:eastAsia="Arial" w:hAnsi="Arial" w:cs="Arial"/>
                <w:sz w:val="24"/>
                <w:szCs w:val="24"/>
              </w:rPr>
            </w:pPr>
          </w:p>
        </w:tc>
        <w:tc>
          <w:tcPr>
            <w:tcW w:w="3686" w:type="dxa"/>
            <w:gridSpan w:val="3"/>
            <w:tcBorders>
              <w:top w:val="nil"/>
              <w:left w:val="nil"/>
              <w:bottom w:val="nil"/>
              <w:right w:val="nil"/>
            </w:tcBorders>
          </w:tcPr>
          <w:p w:rsidR="00883A4A" w:rsidRDefault="00883A4A">
            <w:pPr>
              <w:rPr>
                <w:rFonts w:ascii="Arial" w:eastAsia="Arial" w:hAnsi="Arial" w:cs="Arial"/>
                <w:sz w:val="24"/>
                <w:szCs w:val="24"/>
              </w:rPr>
            </w:pPr>
          </w:p>
        </w:tc>
      </w:tr>
      <w:tr w:rsidR="00883A4A">
        <w:trPr>
          <w:jc w:val="center"/>
        </w:trPr>
        <w:tc>
          <w:tcPr>
            <w:tcW w:w="1129" w:type="dxa"/>
            <w:tcBorders>
              <w:top w:val="nil"/>
              <w:left w:val="nil"/>
              <w:bottom w:val="nil"/>
              <w:right w:val="nil"/>
            </w:tcBorders>
          </w:tcPr>
          <w:p w:rsidR="00883A4A" w:rsidRDefault="00883A4A">
            <w:pPr>
              <w:rPr>
                <w:rFonts w:ascii="Arial" w:eastAsia="Arial" w:hAnsi="Arial" w:cs="Arial"/>
                <w:sz w:val="24"/>
                <w:szCs w:val="24"/>
              </w:rPr>
            </w:pPr>
          </w:p>
        </w:tc>
        <w:tc>
          <w:tcPr>
            <w:tcW w:w="567" w:type="dxa"/>
            <w:tcBorders>
              <w:top w:val="nil"/>
              <w:left w:val="nil"/>
              <w:bottom w:val="nil"/>
              <w:right w:val="nil"/>
            </w:tcBorders>
          </w:tcPr>
          <w:p w:rsidR="00883A4A" w:rsidRDefault="00883A4A">
            <w:pPr>
              <w:jc w:val="center"/>
              <w:rPr>
                <w:rFonts w:ascii="Arial" w:eastAsia="Arial" w:hAnsi="Arial" w:cs="Arial"/>
                <w:b/>
                <w:i/>
                <w:sz w:val="24"/>
                <w:szCs w:val="24"/>
              </w:rPr>
            </w:pPr>
          </w:p>
        </w:tc>
        <w:tc>
          <w:tcPr>
            <w:tcW w:w="4394" w:type="dxa"/>
            <w:gridSpan w:val="2"/>
            <w:tcBorders>
              <w:top w:val="nil"/>
              <w:left w:val="nil"/>
              <w:bottom w:val="nil"/>
              <w:right w:val="nil"/>
            </w:tcBorders>
          </w:tcPr>
          <w:p w:rsidR="00883A4A" w:rsidRDefault="00883A4A">
            <w:pPr>
              <w:jc w:val="both"/>
              <w:rPr>
                <w:rFonts w:ascii="Arial" w:eastAsia="Arial" w:hAnsi="Arial" w:cs="Arial"/>
                <w:sz w:val="24"/>
                <w:szCs w:val="24"/>
              </w:rPr>
            </w:pPr>
          </w:p>
        </w:tc>
        <w:tc>
          <w:tcPr>
            <w:tcW w:w="3686" w:type="dxa"/>
            <w:gridSpan w:val="3"/>
            <w:tcBorders>
              <w:top w:val="nil"/>
              <w:left w:val="nil"/>
              <w:bottom w:val="nil"/>
              <w:right w:val="nil"/>
            </w:tcBorders>
          </w:tcPr>
          <w:p w:rsidR="00883A4A" w:rsidRDefault="00883A4A">
            <w:pPr>
              <w:rPr>
                <w:rFonts w:ascii="Arial" w:eastAsia="Arial" w:hAnsi="Arial" w:cs="Arial"/>
                <w:sz w:val="24"/>
                <w:szCs w:val="24"/>
              </w:rPr>
            </w:pPr>
          </w:p>
        </w:tc>
      </w:tr>
      <w:tr w:rsidR="00883A4A">
        <w:trPr>
          <w:jc w:val="center"/>
        </w:trPr>
        <w:tc>
          <w:tcPr>
            <w:tcW w:w="9776" w:type="dxa"/>
            <w:gridSpan w:val="7"/>
            <w:tcBorders>
              <w:top w:val="nil"/>
              <w:left w:val="nil"/>
              <w:bottom w:val="nil"/>
              <w:right w:val="nil"/>
            </w:tcBorders>
          </w:tcPr>
          <w:p w:rsidR="00883A4A" w:rsidRDefault="00883A4A">
            <w:pPr>
              <w:widowControl w:val="0"/>
              <w:pBdr>
                <w:top w:val="nil"/>
                <w:left w:val="nil"/>
                <w:bottom w:val="nil"/>
                <w:right w:val="nil"/>
                <w:between w:val="nil"/>
              </w:pBdr>
              <w:spacing w:line="276" w:lineRule="auto"/>
              <w:rPr>
                <w:rFonts w:ascii="Arial" w:eastAsia="Arial" w:hAnsi="Arial" w:cs="Arial"/>
                <w:sz w:val="24"/>
                <w:szCs w:val="24"/>
              </w:rPr>
            </w:pP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
              <w:gridCol w:w="4394"/>
              <w:gridCol w:w="3686"/>
            </w:tblGrid>
            <w:tr w:rsidR="00883A4A">
              <w:trPr>
                <w:jc w:val="center"/>
              </w:trPr>
              <w:tc>
                <w:tcPr>
                  <w:tcW w:w="1129" w:type="dxa"/>
                  <w:tcBorders>
                    <w:top w:val="nil"/>
                    <w:left w:val="nil"/>
                    <w:bottom w:val="nil"/>
                    <w:right w:val="nil"/>
                  </w:tcBorders>
                </w:tcPr>
                <w:p w:rsidR="00883A4A" w:rsidRDefault="00883A4A">
                  <w:pPr>
                    <w:rPr>
                      <w:rFonts w:ascii="Arial" w:eastAsia="Arial" w:hAnsi="Arial" w:cs="Arial"/>
                      <w:sz w:val="24"/>
                      <w:szCs w:val="24"/>
                    </w:rPr>
                  </w:pPr>
                </w:p>
              </w:tc>
              <w:tc>
                <w:tcPr>
                  <w:tcW w:w="567" w:type="dxa"/>
                  <w:tcBorders>
                    <w:top w:val="nil"/>
                    <w:left w:val="nil"/>
                    <w:bottom w:val="nil"/>
                    <w:right w:val="nil"/>
                  </w:tcBorders>
                </w:tcPr>
                <w:p w:rsidR="00883A4A" w:rsidRDefault="00883A4A">
                  <w:pPr>
                    <w:jc w:val="center"/>
                    <w:rPr>
                      <w:rFonts w:ascii="Arial" w:eastAsia="Arial" w:hAnsi="Arial" w:cs="Arial"/>
                      <w:b/>
                      <w:i/>
                      <w:sz w:val="24"/>
                      <w:szCs w:val="24"/>
                    </w:rPr>
                  </w:pPr>
                </w:p>
              </w:tc>
              <w:tc>
                <w:tcPr>
                  <w:tcW w:w="4394" w:type="dxa"/>
                  <w:tcBorders>
                    <w:top w:val="nil"/>
                    <w:left w:val="nil"/>
                    <w:bottom w:val="nil"/>
                    <w:right w:val="nil"/>
                  </w:tcBorders>
                </w:tcPr>
                <w:p w:rsidR="00883A4A" w:rsidRDefault="00883A4A">
                  <w:pPr>
                    <w:jc w:val="both"/>
                    <w:rPr>
                      <w:rFonts w:ascii="Arial" w:eastAsia="Arial" w:hAnsi="Arial" w:cs="Arial"/>
                      <w:sz w:val="24"/>
                      <w:szCs w:val="24"/>
                    </w:rPr>
                  </w:pPr>
                </w:p>
              </w:tc>
              <w:tc>
                <w:tcPr>
                  <w:tcW w:w="3686" w:type="dxa"/>
                  <w:tcBorders>
                    <w:top w:val="nil"/>
                    <w:left w:val="nil"/>
                    <w:bottom w:val="nil"/>
                    <w:right w:val="nil"/>
                  </w:tcBorders>
                </w:tcPr>
                <w:p w:rsidR="00883A4A" w:rsidRDefault="00883A4A">
                  <w:pPr>
                    <w:rPr>
                      <w:rFonts w:ascii="Arial" w:eastAsia="Arial" w:hAnsi="Arial" w:cs="Arial"/>
                      <w:sz w:val="24"/>
                      <w:szCs w:val="24"/>
                    </w:rPr>
                  </w:pPr>
                </w:p>
              </w:tc>
            </w:tr>
            <w:tr w:rsidR="00883A4A">
              <w:trPr>
                <w:jc w:val="center"/>
              </w:trPr>
              <w:tc>
                <w:tcPr>
                  <w:tcW w:w="9776" w:type="dxa"/>
                  <w:gridSpan w:val="4"/>
                  <w:tcBorders>
                    <w:top w:val="nil"/>
                    <w:left w:val="nil"/>
                    <w:bottom w:val="nil"/>
                    <w:right w:val="nil"/>
                  </w:tcBorders>
                </w:tcPr>
                <w:p w:rsidR="00883A4A" w:rsidRDefault="00CB1281">
                  <w:pPr>
                    <w:jc w:val="both"/>
                    <w:rPr>
                      <w:rFonts w:ascii="Arial" w:eastAsia="Arial" w:hAnsi="Arial" w:cs="Arial"/>
                      <w:sz w:val="24"/>
                      <w:szCs w:val="24"/>
                    </w:rPr>
                  </w:pPr>
                  <w:r>
                    <w:rPr>
                      <w:rFonts w:ascii="Arial" w:eastAsia="Arial" w:hAnsi="Arial" w:cs="Arial"/>
                      <w:sz w:val="24"/>
                      <w:szCs w:val="24"/>
                    </w:rPr>
                    <w:t xml:space="preserve">_____________________                              ___________________                                  </w:t>
                  </w:r>
                </w:p>
              </w:tc>
            </w:tr>
            <w:tr w:rsidR="00883A4A">
              <w:trPr>
                <w:jc w:val="center"/>
              </w:trPr>
              <w:tc>
                <w:tcPr>
                  <w:tcW w:w="9776" w:type="dxa"/>
                  <w:gridSpan w:val="4"/>
                  <w:tcBorders>
                    <w:top w:val="nil"/>
                    <w:left w:val="nil"/>
                    <w:bottom w:val="nil"/>
                    <w:right w:val="nil"/>
                  </w:tcBorders>
                  <w:vAlign w:val="bottom"/>
                </w:tcPr>
                <w:p w:rsidR="00883A4A" w:rsidRDefault="00CB1281">
                  <w:pPr>
                    <w:jc w:val="both"/>
                    <w:rPr>
                      <w:rFonts w:ascii="Arial" w:eastAsia="Arial" w:hAnsi="Arial" w:cs="Arial"/>
                      <w:i/>
                      <w:sz w:val="24"/>
                      <w:szCs w:val="24"/>
                    </w:rPr>
                  </w:pPr>
                  <w:r>
                    <w:rPr>
                      <w:rFonts w:ascii="Arial" w:eastAsia="Arial" w:hAnsi="Arial" w:cs="Arial"/>
                      <w:i/>
                      <w:sz w:val="24"/>
                      <w:szCs w:val="24"/>
                    </w:rPr>
                    <w:t xml:space="preserve">Name and signature of staff                            Date                              </w:t>
                  </w:r>
                </w:p>
              </w:tc>
            </w:tr>
          </w:tbl>
          <w:p w:rsidR="00883A4A" w:rsidRDefault="00883A4A"/>
        </w:tc>
      </w:tr>
      <w:tr w:rsidR="00883A4A">
        <w:trPr>
          <w:jc w:val="center"/>
        </w:trPr>
        <w:tc>
          <w:tcPr>
            <w:tcW w:w="9776" w:type="dxa"/>
            <w:gridSpan w:val="7"/>
            <w:tcBorders>
              <w:top w:val="nil"/>
              <w:left w:val="nil"/>
              <w:bottom w:val="nil"/>
              <w:right w:val="nil"/>
            </w:tcBorders>
            <w:vAlign w:val="bottom"/>
          </w:tcPr>
          <w:p w:rsidR="00883A4A" w:rsidRDefault="00883A4A">
            <w:pPr>
              <w:jc w:val="both"/>
              <w:rPr>
                <w:rFonts w:ascii="Arial" w:eastAsia="Arial" w:hAnsi="Arial" w:cs="Arial"/>
                <w:i/>
                <w:sz w:val="24"/>
                <w:szCs w:val="24"/>
              </w:rPr>
            </w:pPr>
          </w:p>
        </w:tc>
      </w:tr>
    </w:tbl>
    <w:p w:rsidR="00883A4A" w:rsidRDefault="00CB1281">
      <w:pPr>
        <w:spacing w:after="4044" w:line="216" w:lineRule="auto"/>
        <w:ind w:left="595" w:right="5" w:hanging="595"/>
        <w:jc w:val="both"/>
        <w:rPr>
          <w:rFonts w:ascii="Arial" w:eastAsia="Arial" w:hAnsi="Arial" w:cs="Arial"/>
        </w:rPr>
      </w:pPr>
      <w:r>
        <w:rPr>
          <w:rFonts w:ascii="Arial" w:eastAsia="Arial" w:hAnsi="Arial" w:cs="Arial"/>
          <w:sz w:val="20"/>
          <w:szCs w:val="20"/>
        </w:rPr>
        <w:t>Notes: For purposes of compliance with RA 11032, The Ease of Doing Business Act, those documentary requirements earlier submitted during the registration and licensing processes that are also required for accreditation and no changes was made as attested b</w:t>
      </w:r>
      <w:r>
        <w:rPr>
          <w:rFonts w:ascii="Arial" w:eastAsia="Arial" w:hAnsi="Arial" w:cs="Arial"/>
          <w:sz w:val="20"/>
          <w:szCs w:val="20"/>
        </w:rPr>
        <w:t xml:space="preserve">y the applicant organization, shall be deemed acceptable during the accreditation application process. Similarly, during the renewal process of accreditation, on top of the basic </w:t>
      </w:r>
      <w:r>
        <w:rPr>
          <w:rFonts w:ascii="Arial" w:eastAsia="Arial" w:hAnsi="Arial" w:cs="Arial"/>
          <w:noProof/>
          <w:sz w:val="20"/>
          <w:szCs w:val="20"/>
        </w:rPr>
        <w:drawing>
          <wp:inline distT="0" distB="0" distL="0" distR="0">
            <wp:extent cx="9146" cy="9147"/>
            <wp:effectExtent l="0" t="0" r="0" b="0"/>
            <wp:docPr id="5128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9146" cy="9147"/>
                    </a:xfrm>
                    <a:prstGeom prst="rect">
                      <a:avLst/>
                    </a:prstGeom>
                    <a:ln/>
                  </pic:spPr>
                </pic:pic>
              </a:graphicData>
            </a:graphic>
          </wp:inline>
        </w:drawing>
      </w:r>
      <w:r>
        <w:rPr>
          <w:rFonts w:ascii="Arial" w:eastAsia="Arial" w:hAnsi="Arial" w:cs="Arial"/>
          <w:sz w:val="20"/>
          <w:szCs w:val="20"/>
        </w:rPr>
        <w:t xml:space="preserve"> documents and those documents that are valid only for one year, and those n</w:t>
      </w:r>
      <w:r>
        <w:rPr>
          <w:rFonts w:ascii="Arial" w:eastAsia="Arial" w:hAnsi="Arial" w:cs="Arial"/>
          <w:sz w:val="20"/>
          <w:szCs w:val="20"/>
        </w:rPr>
        <w:t xml:space="preserve">eeded to be </w:t>
      </w:r>
      <w:r>
        <w:rPr>
          <w:rFonts w:ascii="Arial" w:eastAsia="Arial" w:hAnsi="Arial" w:cs="Arial"/>
          <w:noProof/>
          <w:sz w:val="20"/>
          <w:szCs w:val="20"/>
        </w:rPr>
        <w:drawing>
          <wp:inline distT="0" distB="0" distL="0" distR="0">
            <wp:extent cx="3049" cy="9147"/>
            <wp:effectExtent l="0" t="0" r="0" b="0"/>
            <wp:docPr id="5128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3049" cy="9147"/>
                    </a:xfrm>
                    <a:prstGeom prst="rect">
                      <a:avLst/>
                    </a:prstGeom>
                    <a:ln/>
                  </pic:spPr>
                </pic:pic>
              </a:graphicData>
            </a:graphic>
          </wp:inline>
        </w:drawing>
      </w:r>
      <w:r>
        <w:rPr>
          <w:rFonts w:ascii="Arial" w:eastAsia="Arial" w:hAnsi="Arial" w:cs="Arial"/>
          <w:sz w:val="20"/>
          <w:szCs w:val="20"/>
        </w:rPr>
        <w:t xml:space="preserve"> updated shall be required Details of these shall be stated in the manual of operation.</w:t>
      </w:r>
      <w:r>
        <w:rPr>
          <w:rFonts w:ascii="Arial" w:eastAsia="Arial" w:hAnsi="Arial" w:cs="Arial"/>
        </w:rPr>
        <w:t xml:space="preserve"> </w:t>
      </w:r>
    </w:p>
    <w:sectPr w:rsidR="00883A4A">
      <w:headerReference w:type="even" r:id="rId14"/>
      <w:headerReference w:type="default" r:id="rId15"/>
      <w:footerReference w:type="even" r:id="rId16"/>
      <w:footerReference w:type="default" r:id="rId17"/>
      <w:headerReference w:type="first" r:id="rId18"/>
      <w:footerReference w:type="first" r:id="rId19"/>
      <w:pgSz w:w="11906" w:h="16838"/>
      <w:pgMar w:top="2027" w:right="1440" w:bottom="1276" w:left="1440" w:header="34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1281">
      <w:pPr>
        <w:spacing w:after="0" w:line="240" w:lineRule="auto"/>
      </w:pPr>
      <w:r>
        <w:separator/>
      </w:r>
    </w:p>
  </w:endnote>
  <w:endnote w:type="continuationSeparator" w:id="0">
    <w:p w:rsidR="00000000" w:rsidRDefault="00CB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4A" w:rsidRDefault="00883A4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4A" w:rsidRDefault="00CB1281">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sidR="00A6047C">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5</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sidR="00A6047C">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5</w:t>
    </w:r>
    <w:r>
      <w:rPr>
        <w:rFonts w:ascii="Times New Roman" w:eastAsia="Times New Roman" w:hAnsi="Times New Roman" w:cs="Times New Roman"/>
        <w:b/>
        <w:sz w:val="16"/>
        <w:szCs w:val="16"/>
      </w:rPr>
      <w:fldChar w:fldCharType="end"/>
    </w:r>
  </w:p>
  <w:p w:rsidR="00883A4A" w:rsidRDefault="00CB128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DSWD | FIELD OFFICE VIII | STANDARDS SECTION</w:t>
    </w:r>
  </w:p>
  <w:p w:rsidR="00883A4A" w:rsidRDefault="00883A4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4"/>
        <w:szCs w:val="14"/>
      </w:rPr>
    </w:pPr>
    <w:bookmarkStart w:id="0" w:name="_heading=h.30j0zll" w:colFirst="0" w:colLast="0"/>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7C" w:rsidRDefault="00A6047C" w:rsidP="00A6047C">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61312" behindDoc="0" locked="0" layoutInCell="1" allowOverlap="1" wp14:anchorId="7864E543" wp14:editId="51BC443C">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CB1281">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sidR="00CB1281">
      <w:rPr>
        <w:rFonts w:ascii="Times New Roman" w:eastAsia="Times New Roman" w:hAnsi="Times New Roman" w:cs="Times New Roman"/>
        <w:b/>
        <w:noProof/>
        <w:sz w:val="16"/>
        <w:szCs w:val="16"/>
      </w:rPr>
      <w:t>5</w:t>
    </w:r>
    <w:r>
      <w:rPr>
        <w:rFonts w:ascii="Times New Roman" w:eastAsia="Times New Roman" w:hAnsi="Times New Roman" w:cs="Times New Roman"/>
        <w:b/>
        <w:sz w:val="16"/>
        <w:szCs w:val="16"/>
      </w:rPr>
      <w:fldChar w:fldCharType="end"/>
    </w:r>
  </w:p>
  <w:p w:rsidR="00883A4A" w:rsidRPr="00A6047C" w:rsidRDefault="00A6047C" w:rsidP="00A6047C">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w:t>
    </w:r>
    <w:r>
      <w:rPr>
        <w:rFonts w:ascii="Times New Roman" w:eastAsia="Times New Roman" w:hAnsi="Times New Roman" w:cs="Times New Roman"/>
        <w:sz w:val="16"/>
        <w:szCs w:val="16"/>
      </w:rPr>
      <w:t>(053) 552-3698</w:t>
    </w:r>
    <w:bookmarkStart w:id="2" w:name="_GoBack"/>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1281">
      <w:pPr>
        <w:spacing w:after="0" w:line="240" w:lineRule="auto"/>
      </w:pPr>
      <w:r>
        <w:separator/>
      </w:r>
    </w:p>
  </w:footnote>
  <w:footnote w:type="continuationSeparator" w:id="0">
    <w:p w:rsidR="00000000" w:rsidRDefault="00CB1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4A" w:rsidRDefault="00883A4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4A" w:rsidRDefault="00883A4A">
    <w:pPr>
      <w:tabs>
        <w:tab w:val="center" w:pos="4680"/>
        <w:tab w:val="right" w:pos="9360"/>
      </w:tabs>
      <w:spacing w:line="276" w:lineRule="auto"/>
      <w:ind w:right="40"/>
      <w:jc w:val="right"/>
      <w:rPr>
        <w:rFonts w:ascii="Times New Roman" w:eastAsia="Times New Roman" w:hAnsi="Times New Roman" w:cs="Times New Roman"/>
        <w:i/>
        <w:sz w:val="16"/>
        <w:szCs w:val="16"/>
      </w:rPr>
    </w:pPr>
  </w:p>
  <w:p w:rsidR="00883A4A" w:rsidRDefault="00CB1281">
    <w:pPr>
      <w:tabs>
        <w:tab w:val="center" w:pos="4680"/>
        <w:tab w:val="right" w:pos="9360"/>
      </w:tabs>
      <w:spacing w:line="276" w:lineRule="auto"/>
      <w:ind w:right="40"/>
      <w:jc w:val="right"/>
      <w:rPr>
        <w:rFonts w:ascii="Times New Roman" w:eastAsia="Times New Roman" w:hAnsi="Times New Roman" w:cs="Times New Roman"/>
        <w:i/>
        <w:sz w:val="12"/>
        <w:szCs w:val="12"/>
      </w:rPr>
    </w:pPr>
    <w:r>
      <w:rPr>
        <w:rFonts w:ascii="Times New Roman" w:eastAsia="Times New Roman" w:hAnsi="Times New Roman" w:cs="Times New Roman"/>
        <w:i/>
        <w:sz w:val="12"/>
        <w:szCs w:val="12"/>
      </w:rPr>
      <w:t>DSWD-SB- GF-042 | REV 01 | 03 OCT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4A" w:rsidRDefault="00883A4A">
    <w:pPr>
      <w:widowControl w:val="0"/>
      <w:spacing w:after="0" w:line="276" w:lineRule="auto"/>
      <w:rPr>
        <w:sz w:val="8"/>
        <w:szCs w:val="8"/>
      </w:rPr>
    </w:pPr>
    <w:bookmarkStart w:id="1" w:name="_heading=h.gjdgxs" w:colFirst="0" w:colLast="0"/>
    <w:bookmarkEnd w:id="1"/>
  </w:p>
  <w:tbl>
    <w:tblPr>
      <w:tblStyle w:val="a1"/>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268"/>
      <w:gridCol w:w="4252"/>
    </w:tblGrid>
    <w:tr w:rsidR="00883A4A">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rsidR="00883A4A" w:rsidRDefault="00CB1281">
          <w:pPr>
            <w:spacing w:after="0"/>
            <w:ind w:hanging="2"/>
            <w:rPr>
              <w:rFonts w:ascii="Times New Roman" w:eastAsia="Times New Roman" w:hAnsi="Times New Roman" w:cs="Times New Roman"/>
            </w:rPr>
          </w:pPr>
          <w:r>
            <w:rPr>
              <w:noProof/>
            </w:rPr>
            <w:drawing>
              <wp:anchor distT="0" distB="0" distL="0" distR="0" simplePos="0" relativeHeight="251658240" behindDoc="1" locked="0" layoutInCell="1" hidden="0" allowOverlap="1">
                <wp:simplePos x="0" y="0"/>
                <wp:positionH relativeFrom="column">
                  <wp:posOffset>-56513</wp:posOffset>
                </wp:positionH>
                <wp:positionV relativeFrom="paragraph">
                  <wp:posOffset>-93344</wp:posOffset>
                </wp:positionV>
                <wp:extent cx="1555200" cy="457200"/>
                <wp:effectExtent l="0" t="0" r="0" b="0"/>
                <wp:wrapNone/>
                <wp:docPr id="51284" name="image5.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Logo, company name&#10;&#10;Description automatically generated"/>
                        <pic:cNvPicPr preferRelativeResize="0"/>
                      </pic:nvPicPr>
                      <pic:blipFill>
                        <a:blip r:embed="rId1"/>
                        <a:srcRect l="8229" t="17556" r="8494" b="18653"/>
                        <a:stretch>
                          <a:fillRect/>
                        </a:stretch>
                      </pic:blipFill>
                      <pic:spPr>
                        <a:xfrm>
                          <a:off x="0" y="0"/>
                          <a:ext cx="1555200" cy="457200"/>
                        </a:xfrm>
                        <a:prstGeom prst="rect">
                          <a:avLst/>
                        </a:prstGeom>
                        <a:ln/>
                      </pic:spPr>
                    </pic:pic>
                  </a:graphicData>
                </a:graphic>
              </wp:anchor>
            </w:drawing>
          </w:r>
        </w:p>
      </w:tc>
      <w:tc>
        <w:tcPr>
          <w:tcW w:w="2268" w:type="dxa"/>
          <w:tcBorders>
            <w:top w:val="single" w:sz="4" w:space="0" w:color="FFFFFF"/>
            <w:left w:val="single" w:sz="4" w:space="0" w:color="FFFFFF"/>
            <w:bottom w:val="single" w:sz="4" w:space="0" w:color="FFFFFF"/>
            <w:right w:val="single" w:sz="4" w:space="0" w:color="FFFFFF"/>
          </w:tcBorders>
          <w:vAlign w:val="center"/>
        </w:tcPr>
        <w:p w:rsidR="00883A4A" w:rsidRDefault="00CB1281">
          <w:pPr>
            <w:spacing w:after="0"/>
            <w:ind w:right="36" w:hanging="2"/>
            <w:jc w:val="center"/>
            <w:rPr>
              <w:rFonts w:ascii="Times New Roman" w:eastAsia="Times New Roman" w:hAnsi="Times New Roman" w:cs="Times New Roman"/>
              <w:b/>
              <w:smallCaps/>
              <w:sz w:val="26"/>
              <w:szCs w:val="26"/>
            </w:rPr>
          </w:pPr>
          <w:r>
            <w:rPr>
              <w:noProof/>
            </w:rPr>
            <w:drawing>
              <wp:anchor distT="0" distB="0" distL="114300" distR="114300" simplePos="0" relativeHeight="251659264" behindDoc="0" locked="0" layoutInCell="1" hidden="0" allowOverlap="1">
                <wp:simplePos x="0" y="0"/>
                <wp:positionH relativeFrom="column">
                  <wp:posOffset>-263524</wp:posOffset>
                </wp:positionH>
                <wp:positionV relativeFrom="paragraph">
                  <wp:posOffset>-146684</wp:posOffset>
                </wp:positionV>
                <wp:extent cx="1143000" cy="561975"/>
                <wp:effectExtent l="0" t="0" r="0" b="0"/>
                <wp:wrapNone/>
                <wp:docPr id="512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3000" cy="561975"/>
                        </a:xfrm>
                        <a:prstGeom prst="rect">
                          <a:avLst/>
                        </a:prstGeom>
                        <a:ln/>
                      </pic:spPr>
                    </pic:pic>
                  </a:graphicData>
                </a:graphic>
              </wp:anchor>
            </w:drawing>
          </w:r>
        </w:p>
      </w:tc>
      <w:tc>
        <w:tcPr>
          <w:tcW w:w="4252" w:type="dxa"/>
          <w:tcBorders>
            <w:top w:val="single" w:sz="4" w:space="0" w:color="FFFFFF"/>
            <w:left w:val="single" w:sz="4" w:space="0" w:color="FFFFFF"/>
            <w:bottom w:val="single" w:sz="4" w:space="0" w:color="FFFFFF"/>
            <w:right w:val="single" w:sz="4" w:space="0" w:color="FFFFFF"/>
          </w:tcBorders>
          <w:vAlign w:val="center"/>
        </w:tcPr>
        <w:p w:rsidR="00883A4A" w:rsidRDefault="00CB1281">
          <w:pPr>
            <w:spacing w:after="0"/>
            <w:ind w:left="1" w:right="34" w:hanging="3"/>
            <w:jc w:val="center"/>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STANDARDS SECTION</w:t>
          </w:r>
        </w:p>
        <w:p w:rsidR="00883A4A" w:rsidRDefault="00CB1281">
          <w:pPr>
            <w:spacing w:after="0"/>
            <w:ind w:right="-105"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rsidR="00883A4A" w:rsidRDefault="00CB1281">
          <w:pPr>
            <w:spacing w:after="0"/>
            <w:ind w:right="34"/>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DSWD-SB-GF-042 | REV 01 | 03 OCT 2022</w:t>
          </w:r>
        </w:p>
      </w:tc>
    </w:tr>
  </w:tbl>
  <w:p w:rsidR="00883A4A" w:rsidRDefault="00883A4A">
    <w:pPr>
      <w:pBdr>
        <w:bottom w:val="single" w:sz="12" w:space="0" w:color="000000"/>
      </w:pBdr>
      <w:spacing w:after="0" w:line="240" w:lineRule="auto"/>
      <w:jc w:val="center"/>
      <w:rPr>
        <w:sz w:val="8"/>
        <w:szCs w:val="8"/>
      </w:rPr>
    </w:pPr>
  </w:p>
  <w:p w:rsidR="00883A4A" w:rsidRDefault="00883A4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7E7"/>
    <w:multiLevelType w:val="multilevel"/>
    <w:tmpl w:val="C3343592"/>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B7B18E2"/>
    <w:multiLevelType w:val="multilevel"/>
    <w:tmpl w:val="73D0551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44459D7"/>
    <w:multiLevelType w:val="multilevel"/>
    <w:tmpl w:val="C44E7AB6"/>
    <w:lvl w:ilvl="0">
      <w:start w:val="1"/>
      <w:numFmt w:val="lowerLetter"/>
      <w:lvlText w:val="%1."/>
      <w:lvlJc w:val="left"/>
      <w:pPr>
        <w:ind w:left="398" w:hanging="360"/>
      </w:pPr>
    </w:lvl>
    <w:lvl w:ilvl="1">
      <w:start w:val="1"/>
      <w:numFmt w:val="lowerLetter"/>
      <w:lvlText w:val="%2."/>
      <w:lvlJc w:val="left"/>
      <w:pPr>
        <w:ind w:left="1118" w:hanging="360"/>
      </w:pPr>
    </w:lvl>
    <w:lvl w:ilvl="2">
      <w:start w:val="1"/>
      <w:numFmt w:val="lowerRoman"/>
      <w:lvlText w:val="%3."/>
      <w:lvlJc w:val="right"/>
      <w:pPr>
        <w:ind w:left="1838" w:hanging="180"/>
      </w:pPr>
    </w:lvl>
    <w:lvl w:ilvl="3">
      <w:start w:val="1"/>
      <w:numFmt w:val="decimal"/>
      <w:lvlText w:val="%4."/>
      <w:lvlJc w:val="left"/>
      <w:pPr>
        <w:ind w:left="2558" w:hanging="360"/>
      </w:pPr>
    </w:lvl>
    <w:lvl w:ilvl="4">
      <w:start w:val="1"/>
      <w:numFmt w:val="lowerLetter"/>
      <w:lvlText w:val="%5."/>
      <w:lvlJc w:val="left"/>
      <w:pPr>
        <w:ind w:left="3278" w:hanging="360"/>
      </w:pPr>
    </w:lvl>
    <w:lvl w:ilvl="5">
      <w:start w:val="1"/>
      <w:numFmt w:val="lowerRoman"/>
      <w:lvlText w:val="%6."/>
      <w:lvlJc w:val="right"/>
      <w:pPr>
        <w:ind w:left="3998" w:hanging="180"/>
      </w:pPr>
    </w:lvl>
    <w:lvl w:ilvl="6">
      <w:start w:val="1"/>
      <w:numFmt w:val="decimal"/>
      <w:lvlText w:val="%7."/>
      <w:lvlJc w:val="left"/>
      <w:pPr>
        <w:ind w:left="4718" w:hanging="360"/>
      </w:pPr>
    </w:lvl>
    <w:lvl w:ilvl="7">
      <w:start w:val="1"/>
      <w:numFmt w:val="lowerLetter"/>
      <w:lvlText w:val="%8."/>
      <w:lvlJc w:val="left"/>
      <w:pPr>
        <w:ind w:left="5438" w:hanging="360"/>
      </w:pPr>
    </w:lvl>
    <w:lvl w:ilvl="8">
      <w:start w:val="1"/>
      <w:numFmt w:val="lowerRoman"/>
      <w:lvlText w:val="%9."/>
      <w:lvlJc w:val="right"/>
      <w:pPr>
        <w:ind w:left="6158" w:hanging="180"/>
      </w:pPr>
    </w:lvl>
  </w:abstractNum>
  <w:abstractNum w:abstractNumId="3" w15:restartNumberingAfterBreak="0">
    <w:nsid w:val="59596BED"/>
    <w:multiLevelType w:val="multilevel"/>
    <w:tmpl w:val="689EE5CE"/>
    <w:lvl w:ilvl="0">
      <w:start w:val="1"/>
      <w:numFmt w:val="bullet"/>
      <w:lvlText w:val="●"/>
      <w:lvlJc w:val="left"/>
      <w:pPr>
        <w:ind w:left="1156" w:hanging="360"/>
      </w:pPr>
      <w:rPr>
        <w:rFonts w:ascii="Noto Sans Symbols" w:eastAsia="Noto Sans Symbols" w:hAnsi="Noto Sans Symbols" w:cs="Noto Sans Symbols"/>
      </w:rPr>
    </w:lvl>
    <w:lvl w:ilvl="1">
      <w:start w:val="1"/>
      <w:numFmt w:val="bullet"/>
      <w:lvlText w:val="o"/>
      <w:lvlJc w:val="left"/>
      <w:pPr>
        <w:ind w:left="1876" w:hanging="360"/>
      </w:pPr>
      <w:rPr>
        <w:rFonts w:ascii="Courier New" w:eastAsia="Courier New" w:hAnsi="Courier New" w:cs="Courier New"/>
      </w:rPr>
    </w:lvl>
    <w:lvl w:ilvl="2">
      <w:start w:val="1"/>
      <w:numFmt w:val="bullet"/>
      <w:lvlText w:val="▪"/>
      <w:lvlJc w:val="left"/>
      <w:pPr>
        <w:ind w:left="2596" w:hanging="360"/>
      </w:pPr>
      <w:rPr>
        <w:rFonts w:ascii="Noto Sans Symbols" w:eastAsia="Noto Sans Symbols" w:hAnsi="Noto Sans Symbols" w:cs="Noto Sans Symbols"/>
      </w:rPr>
    </w:lvl>
    <w:lvl w:ilvl="3">
      <w:start w:val="1"/>
      <w:numFmt w:val="bullet"/>
      <w:lvlText w:val="●"/>
      <w:lvlJc w:val="left"/>
      <w:pPr>
        <w:ind w:left="3316" w:hanging="360"/>
      </w:pPr>
      <w:rPr>
        <w:rFonts w:ascii="Noto Sans Symbols" w:eastAsia="Noto Sans Symbols" w:hAnsi="Noto Sans Symbols" w:cs="Noto Sans Symbols"/>
      </w:rPr>
    </w:lvl>
    <w:lvl w:ilvl="4">
      <w:start w:val="1"/>
      <w:numFmt w:val="bullet"/>
      <w:lvlText w:val="o"/>
      <w:lvlJc w:val="left"/>
      <w:pPr>
        <w:ind w:left="4036" w:hanging="360"/>
      </w:pPr>
      <w:rPr>
        <w:rFonts w:ascii="Courier New" w:eastAsia="Courier New" w:hAnsi="Courier New" w:cs="Courier New"/>
      </w:rPr>
    </w:lvl>
    <w:lvl w:ilvl="5">
      <w:start w:val="1"/>
      <w:numFmt w:val="bullet"/>
      <w:lvlText w:val="▪"/>
      <w:lvlJc w:val="left"/>
      <w:pPr>
        <w:ind w:left="4756" w:hanging="360"/>
      </w:pPr>
      <w:rPr>
        <w:rFonts w:ascii="Noto Sans Symbols" w:eastAsia="Noto Sans Symbols" w:hAnsi="Noto Sans Symbols" w:cs="Noto Sans Symbols"/>
      </w:rPr>
    </w:lvl>
    <w:lvl w:ilvl="6">
      <w:start w:val="1"/>
      <w:numFmt w:val="bullet"/>
      <w:lvlText w:val="●"/>
      <w:lvlJc w:val="left"/>
      <w:pPr>
        <w:ind w:left="5476" w:hanging="360"/>
      </w:pPr>
      <w:rPr>
        <w:rFonts w:ascii="Noto Sans Symbols" w:eastAsia="Noto Sans Symbols" w:hAnsi="Noto Sans Symbols" w:cs="Noto Sans Symbols"/>
      </w:rPr>
    </w:lvl>
    <w:lvl w:ilvl="7">
      <w:start w:val="1"/>
      <w:numFmt w:val="bullet"/>
      <w:lvlText w:val="o"/>
      <w:lvlJc w:val="left"/>
      <w:pPr>
        <w:ind w:left="6196" w:hanging="360"/>
      </w:pPr>
      <w:rPr>
        <w:rFonts w:ascii="Courier New" w:eastAsia="Courier New" w:hAnsi="Courier New" w:cs="Courier New"/>
      </w:rPr>
    </w:lvl>
    <w:lvl w:ilvl="8">
      <w:start w:val="1"/>
      <w:numFmt w:val="bullet"/>
      <w:lvlText w:val="▪"/>
      <w:lvlJc w:val="left"/>
      <w:pPr>
        <w:ind w:left="6916" w:hanging="360"/>
      </w:pPr>
      <w:rPr>
        <w:rFonts w:ascii="Noto Sans Symbols" w:eastAsia="Noto Sans Symbols" w:hAnsi="Noto Sans Symbols" w:cs="Noto Sans Symbols"/>
      </w:rPr>
    </w:lvl>
  </w:abstractNum>
  <w:abstractNum w:abstractNumId="4" w15:restartNumberingAfterBreak="0">
    <w:nsid w:val="615A0C7C"/>
    <w:multiLevelType w:val="multilevel"/>
    <w:tmpl w:val="31E44588"/>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5" w15:restartNumberingAfterBreak="0">
    <w:nsid w:val="63EA4697"/>
    <w:multiLevelType w:val="multilevel"/>
    <w:tmpl w:val="BD367092"/>
    <w:lvl w:ilvl="0">
      <w:start w:val="1"/>
      <w:numFmt w:val="lowerLetter"/>
      <w:lvlText w:val="%1)"/>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4A"/>
    <w:rsid w:val="00883A4A"/>
    <w:rsid w:val="00A6047C"/>
    <w:rsid w:val="00CB12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3E24CA3F"/>
  <w15:docId w15:val="{1DB9F3B3-0D48-4F4A-B171-6E4123C6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customStyle="1" w:styleId="ListParagraph1">
    <w:name w:val="List Paragraph1"/>
    <w:basedOn w:val="Normal"/>
    <w:uiPriority w:val="34"/>
    <w:qFormat/>
    <w:rsid w:val="00CD43B9"/>
    <w:pPr>
      <w:spacing w:after="0" w:line="240" w:lineRule="auto"/>
      <w:ind w:left="720"/>
      <w:contextualSpacing/>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B6292"/>
    <w:pPr>
      <w:ind w:left="720"/>
      <w:contextualSpacing/>
    </w:pPr>
  </w:style>
  <w:style w:type="paragraph" w:styleId="NormalWeb">
    <w:name w:val="Normal (Web)"/>
    <w:basedOn w:val="Normal"/>
    <w:uiPriority w:val="99"/>
    <w:unhideWhenUsed/>
    <w:rsid w:val="00A128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3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8.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2CBxH7x85H0uT4QmVUnp/7h/ng==">AMUW2mX4fBnB9D4GNcedbbpqOkaemxDwsCZ0PUkgLgVJCGzafs3gBkCfxK06ctZXlMnMf0i+GezmqCZvq/3//k06+gKlRx3hi2zICOQaxF/wmaVKnntdjO4bbo/NpTbqXOX7JmE5jExC/Il2BVTrivMsVhUIwo19w5B+MAwsFaizAvRJmPKg4fTJhSPjfBS2Rt846Q+LxJer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5724</Characters>
  <Application>Microsoft Office Word</Application>
  <DocSecurity>0</DocSecurity>
  <Lines>47</Lines>
  <Paragraphs>13</Paragraphs>
  <ScaleCrop>false</ScaleCrop>
  <Company>DSWD</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Cherlyn F. Bernardo</dc:creator>
  <cp:lastModifiedBy>Sheila Mae R. Paa</cp:lastModifiedBy>
  <cp:revision>3</cp:revision>
  <dcterms:created xsi:type="dcterms:W3CDTF">2022-03-05T06:42:00Z</dcterms:created>
  <dcterms:modified xsi:type="dcterms:W3CDTF">2023-05-16T01:46:00Z</dcterms:modified>
</cp:coreProperties>
</file>